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91D" w:rsidRPr="00115BFB" w:rsidRDefault="00B4691D" w:rsidP="00C26D3B">
      <w:pPr>
        <w:spacing w:after="0" w:line="480" w:lineRule="auto"/>
        <w:rPr>
          <w:rFonts w:ascii="Times New Roman" w:hAnsi="Times New Roman" w:cs="Times New Roman"/>
          <w:sz w:val="24"/>
          <w:szCs w:val="24"/>
        </w:rPr>
      </w:pPr>
    </w:p>
    <w:p w:rsidR="00B4691D" w:rsidRPr="00115BFB" w:rsidRDefault="00B4691D" w:rsidP="00C26D3B">
      <w:pPr>
        <w:spacing w:after="0" w:line="480" w:lineRule="auto"/>
        <w:rPr>
          <w:rFonts w:ascii="Times New Roman" w:hAnsi="Times New Roman" w:cs="Times New Roman"/>
          <w:sz w:val="24"/>
          <w:szCs w:val="24"/>
        </w:rPr>
      </w:pPr>
    </w:p>
    <w:p w:rsidR="00B4691D" w:rsidRPr="00115BFB" w:rsidRDefault="00B4691D" w:rsidP="00C26D3B">
      <w:pPr>
        <w:spacing w:after="0" w:line="480" w:lineRule="auto"/>
        <w:rPr>
          <w:rFonts w:ascii="Times New Roman" w:hAnsi="Times New Roman" w:cs="Times New Roman"/>
          <w:sz w:val="24"/>
          <w:szCs w:val="24"/>
        </w:rPr>
      </w:pPr>
    </w:p>
    <w:p w:rsidR="00B4691D" w:rsidRPr="00115BFB" w:rsidRDefault="00B4691D" w:rsidP="00C26D3B">
      <w:pPr>
        <w:spacing w:after="0" w:line="480" w:lineRule="auto"/>
        <w:rPr>
          <w:rFonts w:ascii="Times New Roman" w:hAnsi="Times New Roman" w:cs="Times New Roman"/>
          <w:sz w:val="24"/>
          <w:szCs w:val="24"/>
        </w:rPr>
      </w:pPr>
    </w:p>
    <w:p w:rsidR="00B4691D" w:rsidRPr="00115BFB" w:rsidRDefault="00B4691D" w:rsidP="00C26D3B">
      <w:pPr>
        <w:spacing w:after="0" w:line="480" w:lineRule="auto"/>
        <w:rPr>
          <w:rFonts w:ascii="Times New Roman" w:hAnsi="Times New Roman" w:cs="Times New Roman"/>
          <w:sz w:val="24"/>
          <w:szCs w:val="24"/>
        </w:rPr>
      </w:pPr>
    </w:p>
    <w:p w:rsidR="00B4691D" w:rsidRPr="00115BFB" w:rsidRDefault="00B4691D" w:rsidP="00C26D3B">
      <w:pPr>
        <w:spacing w:after="0" w:line="480" w:lineRule="auto"/>
        <w:rPr>
          <w:rFonts w:ascii="Times New Roman" w:hAnsi="Times New Roman" w:cs="Times New Roman"/>
          <w:sz w:val="24"/>
          <w:szCs w:val="24"/>
        </w:rPr>
      </w:pPr>
    </w:p>
    <w:p w:rsidR="00B4691D" w:rsidRPr="00115BFB" w:rsidRDefault="00B4691D" w:rsidP="00C26D3B">
      <w:pPr>
        <w:spacing w:after="0" w:line="480" w:lineRule="auto"/>
        <w:rPr>
          <w:rFonts w:ascii="Times New Roman" w:hAnsi="Times New Roman" w:cs="Times New Roman"/>
          <w:sz w:val="24"/>
          <w:szCs w:val="24"/>
        </w:rPr>
      </w:pPr>
    </w:p>
    <w:p w:rsidR="00B4691D" w:rsidRPr="00115BFB" w:rsidRDefault="00C26D3B" w:rsidP="00C26D3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Six Flags Case Analyst </w:t>
      </w:r>
    </w:p>
    <w:p w:rsidR="00115BFB" w:rsidRPr="00115BFB" w:rsidRDefault="00C26D3B" w:rsidP="00C26D3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All of your names</w:t>
      </w:r>
    </w:p>
    <w:p w:rsidR="00115BFB" w:rsidRPr="00115BFB" w:rsidRDefault="00115BFB" w:rsidP="00C26D3B">
      <w:pPr>
        <w:spacing w:after="0" w:line="480" w:lineRule="auto"/>
        <w:jc w:val="center"/>
        <w:rPr>
          <w:rFonts w:ascii="Times New Roman" w:hAnsi="Times New Roman" w:cs="Times New Roman"/>
          <w:sz w:val="24"/>
          <w:szCs w:val="24"/>
        </w:rPr>
      </w:pPr>
      <w:r w:rsidRPr="00115BFB">
        <w:rPr>
          <w:rFonts w:ascii="Times New Roman" w:hAnsi="Times New Roman" w:cs="Times New Roman"/>
          <w:sz w:val="24"/>
          <w:szCs w:val="24"/>
        </w:rPr>
        <w:t xml:space="preserve">East Carolina University </w:t>
      </w:r>
    </w:p>
    <w:p w:rsidR="00B4691D" w:rsidRPr="00115BFB" w:rsidRDefault="00B4691D" w:rsidP="00C26D3B">
      <w:pPr>
        <w:spacing w:after="0" w:line="480" w:lineRule="auto"/>
        <w:jc w:val="center"/>
        <w:rPr>
          <w:rFonts w:ascii="Times New Roman" w:hAnsi="Times New Roman" w:cs="Times New Roman"/>
          <w:sz w:val="24"/>
          <w:szCs w:val="24"/>
        </w:rPr>
      </w:pPr>
    </w:p>
    <w:p w:rsidR="00115BFB" w:rsidRPr="00115BFB" w:rsidRDefault="00115BFB" w:rsidP="00C26D3B">
      <w:pPr>
        <w:spacing w:after="0" w:line="480" w:lineRule="auto"/>
        <w:jc w:val="center"/>
        <w:rPr>
          <w:rFonts w:ascii="Times New Roman" w:hAnsi="Times New Roman" w:cs="Times New Roman"/>
          <w:sz w:val="24"/>
          <w:szCs w:val="24"/>
        </w:rPr>
      </w:pPr>
    </w:p>
    <w:p w:rsidR="00115BFB" w:rsidRPr="00115BFB" w:rsidRDefault="00115BFB" w:rsidP="00C26D3B">
      <w:pPr>
        <w:spacing w:after="0" w:line="480" w:lineRule="auto"/>
        <w:rPr>
          <w:rFonts w:ascii="Times New Roman" w:hAnsi="Times New Roman" w:cs="Times New Roman"/>
          <w:sz w:val="24"/>
          <w:szCs w:val="24"/>
        </w:rPr>
      </w:pPr>
      <w:r w:rsidRPr="00115BFB">
        <w:rPr>
          <w:rFonts w:ascii="Times New Roman" w:hAnsi="Times New Roman" w:cs="Times New Roman"/>
          <w:sz w:val="24"/>
          <w:szCs w:val="24"/>
        </w:rPr>
        <w:br w:type="page"/>
      </w:r>
    </w:p>
    <w:p w:rsidR="00C26D3B" w:rsidRDefault="00A9730D" w:rsidP="00F05DD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Six Flags Case Analyst</w:t>
      </w:r>
    </w:p>
    <w:p w:rsidR="00D63A67" w:rsidRPr="00115BFB" w:rsidRDefault="00D63A67" w:rsidP="00C26D3B">
      <w:pPr>
        <w:spacing w:after="0" w:line="480" w:lineRule="auto"/>
        <w:jc w:val="center"/>
        <w:rPr>
          <w:rFonts w:ascii="Times New Roman" w:hAnsi="Times New Roman" w:cs="Times New Roman"/>
          <w:b/>
          <w:sz w:val="24"/>
          <w:szCs w:val="24"/>
        </w:rPr>
      </w:pPr>
      <w:r w:rsidRPr="00115BFB">
        <w:rPr>
          <w:rFonts w:ascii="Times New Roman" w:hAnsi="Times New Roman" w:cs="Times New Roman"/>
          <w:b/>
          <w:sz w:val="24"/>
          <w:szCs w:val="24"/>
        </w:rPr>
        <w:t>NAICS</w:t>
      </w:r>
      <w:r w:rsidR="00EA26D3" w:rsidRPr="00115BFB">
        <w:rPr>
          <w:rFonts w:ascii="Times New Roman" w:hAnsi="Times New Roman" w:cs="Times New Roman"/>
          <w:b/>
          <w:sz w:val="24"/>
          <w:szCs w:val="24"/>
        </w:rPr>
        <w:t>/SIC</w:t>
      </w:r>
    </w:p>
    <w:p w:rsidR="00D63A67" w:rsidRPr="00115BFB" w:rsidRDefault="00D63A67" w:rsidP="00C26D3B">
      <w:pPr>
        <w:spacing w:after="0" w:line="480" w:lineRule="auto"/>
        <w:rPr>
          <w:rFonts w:ascii="Times New Roman" w:hAnsi="Times New Roman" w:cs="Times New Roman"/>
          <w:sz w:val="24"/>
          <w:szCs w:val="24"/>
        </w:rPr>
      </w:pPr>
      <w:r w:rsidRPr="00115BFB">
        <w:rPr>
          <w:rFonts w:ascii="Times New Roman" w:hAnsi="Times New Roman" w:cs="Times New Roman"/>
          <w:sz w:val="24"/>
          <w:szCs w:val="24"/>
        </w:rPr>
        <w:tab/>
        <w:t xml:space="preserve">NAICS stands for North American Industrial Classification System. These specific codes are used by the government and businesses to classify different organizations by a certain type of economic activity. </w:t>
      </w:r>
      <w:r w:rsidR="00113DF5" w:rsidRPr="00115BFB">
        <w:rPr>
          <w:rFonts w:ascii="Times New Roman" w:hAnsi="Times New Roman" w:cs="Times New Roman"/>
          <w:sz w:val="24"/>
          <w:szCs w:val="24"/>
        </w:rPr>
        <w:t>Each organized business is classified into an industry according to the primary actions taken place. The NAICS code for Six Flags is</w:t>
      </w:r>
      <w:r w:rsidR="006E504A">
        <w:rPr>
          <w:rFonts w:ascii="Times New Roman" w:hAnsi="Times New Roman" w:cs="Times New Roman"/>
          <w:sz w:val="24"/>
          <w:szCs w:val="24"/>
        </w:rPr>
        <w:t xml:space="preserve"> </w:t>
      </w:r>
      <w:r w:rsidR="0060535B" w:rsidRPr="00115BFB">
        <w:rPr>
          <w:rFonts w:ascii="Times New Roman" w:hAnsi="Times New Roman" w:cs="Times New Roman"/>
          <w:sz w:val="24"/>
          <w:szCs w:val="24"/>
        </w:rPr>
        <w:t>71311</w:t>
      </w:r>
      <w:r w:rsidR="00D7643E">
        <w:rPr>
          <w:rFonts w:ascii="Times New Roman" w:hAnsi="Times New Roman" w:cs="Times New Roman"/>
          <w:sz w:val="24"/>
          <w:szCs w:val="24"/>
        </w:rPr>
        <w:t xml:space="preserve"> </w:t>
      </w:r>
      <w:r w:rsidR="00D7643E" w:rsidRPr="00115BFB">
        <w:rPr>
          <w:rFonts w:ascii="Times New Roman" w:hAnsi="Times New Roman" w:cs="Times New Roman"/>
          <w:sz w:val="24"/>
          <w:szCs w:val="24"/>
        </w:rPr>
        <w:t>(U.S. Census Bureau, 2012)</w:t>
      </w:r>
      <w:r w:rsidR="00113DF5" w:rsidRPr="00115BFB">
        <w:rPr>
          <w:rFonts w:ascii="Times New Roman" w:hAnsi="Times New Roman" w:cs="Times New Roman"/>
          <w:sz w:val="24"/>
          <w:szCs w:val="24"/>
        </w:rPr>
        <w:t xml:space="preserve">. According to </w:t>
      </w:r>
      <w:r w:rsidR="006E504A">
        <w:rPr>
          <w:rFonts w:ascii="Times New Roman" w:hAnsi="Times New Roman" w:cs="Times New Roman"/>
          <w:sz w:val="24"/>
          <w:szCs w:val="24"/>
        </w:rPr>
        <w:t xml:space="preserve">the United States Census Bureau </w:t>
      </w:r>
      <w:r w:rsidR="00113DF5" w:rsidRPr="00115BFB">
        <w:rPr>
          <w:rFonts w:ascii="Times New Roman" w:hAnsi="Times New Roman" w:cs="Times New Roman"/>
          <w:sz w:val="24"/>
          <w:szCs w:val="24"/>
        </w:rPr>
        <w:t>713110</w:t>
      </w:r>
      <w:r w:rsidR="006E504A">
        <w:rPr>
          <w:rFonts w:ascii="Times New Roman" w:hAnsi="Times New Roman" w:cs="Times New Roman"/>
          <w:sz w:val="24"/>
          <w:szCs w:val="24"/>
        </w:rPr>
        <w:t xml:space="preserve"> </w:t>
      </w:r>
      <w:r w:rsidR="00113DF5" w:rsidRPr="00115BFB">
        <w:rPr>
          <w:rFonts w:ascii="Times New Roman" w:hAnsi="Times New Roman" w:cs="Times New Roman"/>
          <w:sz w:val="24"/>
          <w:szCs w:val="24"/>
        </w:rPr>
        <w:t xml:space="preserve">are Amusement and Theme Parks. The definition of the code is stated as, “This industry comprises establishments, known as amusement or theme parks, primarily engaged in operating a variety of attractions, such as mechanical rides, water rides, games, shows, theme exhibits, refreshment stands, and picnic grounds. These establishments may lease space </w:t>
      </w:r>
      <w:r w:rsidR="006E504A">
        <w:rPr>
          <w:rFonts w:ascii="Times New Roman" w:hAnsi="Times New Roman" w:cs="Times New Roman"/>
          <w:sz w:val="24"/>
          <w:szCs w:val="24"/>
        </w:rPr>
        <w:t>to others on a concession basis</w:t>
      </w:r>
      <w:r w:rsidR="00113DF5" w:rsidRPr="00115BFB">
        <w:rPr>
          <w:rFonts w:ascii="Times New Roman" w:hAnsi="Times New Roman" w:cs="Times New Roman"/>
          <w:sz w:val="24"/>
          <w:szCs w:val="24"/>
        </w:rPr>
        <w:t>” (U.S. Census Bureau, 2012)</w:t>
      </w:r>
      <w:r w:rsidR="006E504A">
        <w:rPr>
          <w:rFonts w:ascii="Times New Roman" w:hAnsi="Times New Roman" w:cs="Times New Roman"/>
          <w:sz w:val="24"/>
          <w:szCs w:val="24"/>
        </w:rPr>
        <w:t>.</w:t>
      </w:r>
      <w:r w:rsidR="00EA26D3" w:rsidRPr="00115BFB">
        <w:rPr>
          <w:rFonts w:ascii="Times New Roman" w:hAnsi="Times New Roman" w:cs="Times New Roman"/>
          <w:sz w:val="24"/>
          <w:szCs w:val="24"/>
        </w:rPr>
        <w:t xml:space="preserve"> </w:t>
      </w:r>
      <w:r w:rsidR="00062131" w:rsidRPr="00115BFB">
        <w:rPr>
          <w:rFonts w:ascii="Times New Roman" w:hAnsi="Times New Roman" w:cs="Times New Roman"/>
          <w:sz w:val="24"/>
          <w:szCs w:val="24"/>
        </w:rPr>
        <w:t>There are several other NAICS codes associated with Six</w:t>
      </w:r>
      <w:r w:rsidR="006E504A">
        <w:rPr>
          <w:rFonts w:ascii="Times New Roman" w:hAnsi="Times New Roman" w:cs="Times New Roman"/>
          <w:sz w:val="24"/>
          <w:szCs w:val="24"/>
        </w:rPr>
        <w:t xml:space="preserve"> Flags: 713990, operating</w:t>
      </w:r>
      <w:r w:rsidR="00062131" w:rsidRPr="00115BFB">
        <w:rPr>
          <w:rFonts w:ascii="Times New Roman" w:hAnsi="Times New Roman" w:cs="Times New Roman"/>
          <w:sz w:val="24"/>
          <w:szCs w:val="24"/>
        </w:rPr>
        <w:t xml:space="preserve"> mechanical or water rides on a concession basis in amusement parks, fairs, and carnivals or in operating a single attractio</w:t>
      </w:r>
      <w:r w:rsidR="006E504A">
        <w:rPr>
          <w:rFonts w:ascii="Times New Roman" w:hAnsi="Times New Roman" w:cs="Times New Roman"/>
          <w:sz w:val="24"/>
          <w:szCs w:val="24"/>
        </w:rPr>
        <w:t>n, such as a waterslide; 72251, o</w:t>
      </w:r>
      <w:r w:rsidR="00062131" w:rsidRPr="00115BFB">
        <w:rPr>
          <w:rFonts w:ascii="Times New Roman" w:hAnsi="Times New Roman" w:cs="Times New Roman"/>
          <w:sz w:val="24"/>
          <w:szCs w:val="24"/>
        </w:rPr>
        <w:t>perating refreshment</w:t>
      </w:r>
      <w:r w:rsidR="006E504A">
        <w:rPr>
          <w:rFonts w:ascii="Times New Roman" w:hAnsi="Times New Roman" w:cs="Times New Roman"/>
          <w:sz w:val="24"/>
          <w:szCs w:val="24"/>
        </w:rPr>
        <w:t xml:space="preserve"> stands on a concession basis; 713990</w:t>
      </w:r>
      <w:r w:rsidR="00062131" w:rsidRPr="00115BFB">
        <w:rPr>
          <w:rFonts w:ascii="Times New Roman" w:hAnsi="Times New Roman" w:cs="Times New Roman"/>
          <w:sz w:val="24"/>
          <w:szCs w:val="24"/>
        </w:rPr>
        <w:t>,</w:t>
      </w:r>
      <w:r w:rsidR="006E504A">
        <w:rPr>
          <w:rFonts w:ascii="Times New Roman" w:hAnsi="Times New Roman" w:cs="Times New Roman"/>
          <w:sz w:val="24"/>
          <w:szCs w:val="24"/>
        </w:rPr>
        <w:t xml:space="preserve"> s</w:t>
      </w:r>
      <w:r w:rsidR="00062131" w:rsidRPr="00115BFB">
        <w:rPr>
          <w:rFonts w:ascii="Times New Roman" w:hAnsi="Times New Roman" w:cs="Times New Roman"/>
          <w:sz w:val="24"/>
          <w:szCs w:val="24"/>
        </w:rPr>
        <w:t>upplying and servicing coin-operated amusement (except gambling) devices in places</w:t>
      </w:r>
      <w:r w:rsidR="006E504A">
        <w:rPr>
          <w:rFonts w:ascii="Times New Roman" w:hAnsi="Times New Roman" w:cs="Times New Roman"/>
          <w:sz w:val="24"/>
          <w:szCs w:val="24"/>
        </w:rPr>
        <w:t xml:space="preserve"> of business operated by others; 713290</w:t>
      </w:r>
      <w:r w:rsidR="00062131" w:rsidRPr="00115BFB">
        <w:rPr>
          <w:rFonts w:ascii="Times New Roman" w:hAnsi="Times New Roman" w:cs="Times New Roman"/>
          <w:sz w:val="24"/>
          <w:szCs w:val="24"/>
        </w:rPr>
        <w:t xml:space="preserve">, </w:t>
      </w:r>
      <w:r w:rsidR="006E504A">
        <w:rPr>
          <w:rFonts w:ascii="Times New Roman" w:hAnsi="Times New Roman" w:cs="Times New Roman"/>
          <w:sz w:val="24"/>
          <w:szCs w:val="24"/>
        </w:rPr>
        <w:t>s</w:t>
      </w:r>
      <w:r w:rsidR="00062131" w:rsidRPr="00115BFB">
        <w:rPr>
          <w:rFonts w:ascii="Times New Roman" w:hAnsi="Times New Roman" w:cs="Times New Roman"/>
          <w:sz w:val="24"/>
          <w:szCs w:val="24"/>
        </w:rPr>
        <w:t>upplying and servicing coin-operated gambling devices (e.g. slot machines) in places o</w:t>
      </w:r>
      <w:r w:rsidR="006E504A">
        <w:rPr>
          <w:rFonts w:ascii="Times New Roman" w:hAnsi="Times New Roman" w:cs="Times New Roman"/>
          <w:sz w:val="24"/>
          <w:szCs w:val="24"/>
        </w:rPr>
        <w:t>f business operated by others; 7113, o</w:t>
      </w:r>
      <w:r w:rsidR="00062131" w:rsidRPr="00115BFB">
        <w:rPr>
          <w:rFonts w:ascii="Times New Roman" w:hAnsi="Times New Roman" w:cs="Times New Roman"/>
          <w:sz w:val="24"/>
          <w:szCs w:val="24"/>
        </w:rPr>
        <w:t>rganizing, promoting, and/or managing events, such as carnivals and fairs with or without facilities</w:t>
      </w:r>
      <w:r w:rsidR="00D7643E">
        <w:rPr>
          <w:rFonts w:ascii="Times New Roman" w:hAnsi="Times New Roman" w:cs="Times New Roman"/>
          <w:sz w:val="24"/>
          <w:szCs w:val="24"/>
        </w:rPr>
        <w:t xml:space="preserve"> </w:t>
      </w:r>
      <w:r w:rsidR="00D7643E" w:rsidRPr="00115BFB">
        <w:rPr>
          <w:rFonts w:ascii="Times New Roman" w:hAnsi="Times New Roman" w:cs="Times New Roman"/>
          <w:sz w:val="24"/>
          <w:szCs w:val="24"/>
        </w:rPr>
        <w:t>(U.S. Census Bureau, 2012)</w:t>
      </w:r>
      <w:r w:rsidR="00062131" w:rsidRPr="00115BFB">
        <w:rPr>
          <w:rFonts w:ascii="Times New Roman" w:hAnsi="Times New Roman" w:cs="Times New Roman"/>
          <w:sz w:val="24"/>
          <w:szCs w:val="24"/>
        </w:rPr>
        <w:t xml:space="preserve">. </w:t>
      </w:r>
      <w:r w:rsidR="00EA26D3" w:rsidRPr="00115BFB">
        <w:rPr>
          <w:rFonts w:ascii="Times New Roman" w:hAnsi="Times New Roman" w:cs="Times New Roman"/>
          <w:sz w:val="24"/>
          <w:szCs w:val="24"/>
        </w:rPr>
        <w:t>Standard Industrial Classification (SIC) is another code used by the government and businesses to classify industry areas. The SIC code is only a four dig</w:t>
      </w:r>
      <w:r w:rsidR="006E504A">
        <w:rPr>
          <w:rFonts w:ascii="Times New Roman" w:hAnsi="Times New Roman" w:cs="Times New Roman"/>
          <w:sz w:val="24"/>
          <w:szCs w:val="24"/>
        </w:rPr>
        <w:t>it code. Six Flags SIC code is 7990</w:t>
      </w:r>
      <w:r w:rsidR="00D7643E">
        <w:rPr>
          <w:rFonts w:ascii="Times New Roman" w:hAnsi="Times New Roman" w:cs="Times New Roman"/>
          <w:sz w:val="24"/>
          <w:szCs w:val="24"/>
        </w:rPr>
        <w:t xml:space="preserve"> </w:t>
      </w:r>
      <w:r w:rsidR="00D7643E" w:rsidRPr="00115BFB">
        <w:rPr>
          <w:rFonts w:ascii="Times New Roman" w:hAnsi="Times New Roman" w:cs="Times New Roman"/>
          <w:sz w:val="24"/>
          <w:szCs w:val="24"/>
        </w:rPr>
        <w:t>(U.S. Census Bureau, 2012)</w:t>
      </w:r>
      <w:r w:rsidR="00EA26D3" w:rsidRPr="00115BFB">
        <w:rPr>
          <w:rFonts w:ascii="Times New Roman" w:hAnsi="Times New Roman" w:cs="Times New Roman"/>
          <w:sz w:val="24"/>
          <w:szCs w:val="24"/>
        </w:rPr>
        <w:t xml:space="preserve">. These codes are mostly based on similarities within industries. </w:t>
      </w:r>
    </w:p>
    <w:p w:rsidR="00D63A67" w:rsidRPr="00115BFB" w:rsidRDefault="00D63A67" w:rsidP="00C26D3B">
      <w:pPr>
        <w:spacing w:after="0" w:line="480" w:lineRule="auto"/>
        <w:rPr>
          <w:rFonts w:ascii="Times New Roman" w:hAnsi="Times New Roman" w:cs="Times New Roman"/>
          <w:sz w:val="24"/>
          <w:szCs w:val="24"/>
        </w:rPr>
      </w:pPr>
    </w:p>
    <w:p w:rsidR="00115BFB" w:rsidRPr="00115BFB" w:rsidRDefault="00115BFB" w:rsidP="00C26D3B">
      <w:pPr>
        <w:spacing w:after="0" w:line="480" w:lineRule="auto"/>
        <w:rPr>
          <w:rFonts w:ascii="Times New Roman" w:hAnsi="Times New Roman" w:cs="Times New Roman"/>
          <w:b/>
          <w:sz w:val="24"/>
          <w:szCs w:val="24"/>
        </w:rPr>
      </w:pPr>
    </w:p>
    <w:p w:rsidR="008C3E48" w:rsidRPr="00115BFB" w:rsidRDefault="00C26D3B" w:rsidP="00C26D3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Mission Statement</w:t>
      </w:r>
    </w:p>
    <w:p w:rsidR="009E335C" w:rsidRDefault="008C3E48" w:rsidP="009E335C">
      <w:pPr>
        <w:shd w:val="clear" w:color="auto" w:fill="FFFFFF"/>
        <w:spacing w:after="0" w:line="480" w:lineRule="auto"/>
        <w:ind w:firstLine="720"/>
        <w:rPr>
          <w:rFonts w:ascii="Times New Roman" w:hAnsi="Times New Roman" w:cs="Times New Roman"/>
          <w:sz w:val="24"/>
          <w:szCs w:val="24"/>
        </w:rPr>
      </w:pPr>
      <w:r w:rsidRPr="00115BFB">
        <w:rPr>
          <w:rFonts w:ascii="Times New Roman" w:hAnsi="Times New Roman" w:cs="Times New Roman"/>
          <w:sz w:val="24"/>
          <w:szCs w:val="24"/>
        </w:rPr>
        <w:t>The mission statement is the reason for existence for the company. It answers the question, why they exist and is based in present terms. The mission statement con</w:t>
      </w:r>
      <w:r w:rsidR="009E335C">
        <w:rPr>
          <w:rFonts w:ascii="Times New Roman" w:hAnsi="Times New Roman" w:cs="Times New Roman"/>
          <w:sz w:val="24"/>
          <w:szCs w:val="24"/>
        </w:rPr>
        <w:t xml:space="preserve">sists of two important aspects- </w:t>
      </w:r>
      <w:r w:rsidRPr="00115BFB">
        <w:rPr>
          <w:rFonts w:ascii="Times New Roman" w:hAnsi="Times New Roman" w:cs="Times New Roman"/>
          <w:sz w:val="24"/>
          <w:szCs w:val="24"/>
        </w:rPr>
        <w:t xml:space="preserve">Products and/or services offered and the Target Market. Both consist of three groups that </w:t>
      </w:r>
      <w:r w:rsidR="009E335C">
        <w:rPr>
          <w:rFonts w:ascii="Times New Roman" w:hAnsi="Times New Roman" w:cs="Times New Roman"/>
          <w:sz w:val="24"/>
          <w:szCs w:val="24"/>
        </w:rPr>
        <w:t>meet the needs of customers, meet</w:t>
      </w:r>
      <w:r w:rsidRPr="00115BFB">
        <w:rPr>
          <w:rFonts w:ascii="Times New Roman" w:hAnsi="Times New Roman" w:cs="Times New Roman"/>
          <w:sz w:val="24"/>
          <w:szCs w:val="24"/>
        </w:rPr>
        <w:t xml:space="preserve"> the </w:t>
      </w:r>
      <w:r w:rsidR="009E335C">
        <w:rPr>
          <w:rFonts w:ascii="Times New Roman" w:hAnsi="Times New Roman" w:cs="Times New Roman"/>
          <w:sz w:val="24"/>
          <w:szCs w:val="24"/>
        </w:rPr>
        <w:t xml:space="preserve">needs of employees, and meet </w:t>
      </w:r>
      <w:r w:rsidRPr="00115BFB">
        <w:rPr>
          <w:rFonts w:ascii="Times New Roman" w:hAnsi="Times New Roman" w:cs="Times New Roman"/>
          <w:sz w:val="24"/>
          <w:szCs w:val="24"/>
        </w:rPr>
        <w:t xml:space="preserve">the needs of investors. </w:t>
      </w:r>
      <w:r w:rsidR="00094131" w:rsidRPr="00115BFB">
        <w:rPr>
          <w:rFonts w:ascii="Times New Roman" w:hAnsi="Times New Roman" w:cs="Times New Roman"/>
          <w:sz w:val="24"/>
          <w:szCs w:val="24"/>
        </w:rPr>
        <w:t>Each organization needs a strategy to fit their situation and every mission statement should guide the activities of the organization.</w:t>
      </w:r>
      <w:r w:rsidR="00BF113E" w:rsidRPr="00115BFB">
        <w:rPr>
          <w:rFonts w:ascii="Times New Roman" w:hAnsi="Times New Roman" w:cs="Times New Roman"/>
          <w:sz w:val="24"/>
          <w:szCs w:val="24"/>
        </w:rPr>
        <w:t xml:space="preserve"> </w:t>
      </w:r>
      <w:r w:rsidR="009E335C">
        <w:rPr>
          <w:rFonts w:ascii="Times New Roman" w:hAnsi="Times New Roman" w:cs="Times New Roman"/>
          <w:sz w:val="24"/>
          <w:szCs w:val="24"/>
        </w:rPr>
        <w:t>According to their website, the</w:t>
      </w:r>
      <w:r w:rsidR="00BF113E" w:rsidRPr="00115BFB">
        <w:rPr>
          <w:rFonts w:ascii="Times New Roman" w:hAnsi="Times New Roman" w:cs="Times New Roman"/>
          <w:sz w:val="24"/>
          <w:szCs w:val="24"/>
        </w:rPr>
        <w:t xml:space="preserve"> Six Flags Inc. miss</w:t>
      </w:r>
      <w:r w:rsidR="009E335C">
        <w:rPr>
          <w:rFonts w:ascii="Times New Roman" w:hAnsi="Times New Roman" w:cs="Times New Roman"/>
          <w:sz w:val="24"/>
          <w:szCs w:val="24"/>
        </w:rPr>
        <w:t>ion statement is the following:</w:t>
      </w:r>
    </w:p>
    <w:p w:rsidR="009E335C" w:rsidRDefault="00BF113E" w:rsidP="009E335C">
      <w:pPr>
        <w:shd w:val="clear" w:color="auto" w:fill="FFFFFF"/>
        <w:spacing w:after="0" w:line="480" w:lineRule="auto"/>
        <w:ind w:left="720"/>
        <w:rPr>
          <w:rFonts w:ascii="Times New Roman" w:hAnsi="Times New Roman" w:cs="Times New Roman"/>
          <w:sz w:val="24"/>
          <w:szCs w:val="24"/>
        </w:rPr>
      </w:pPr>
      <w:r w:rsidRPr="00115BFB">
        <w:rPr>
          <w:rFonts w:ascii="Times New Roman" w:eastAsia="Times New Roman" w:hAnsi="Times New Roman" w:cs="Times New Roman"/>
          <w:sz w:val="24"/>
          <w:szCs w:val="24"/>
        </w:rPr>
        <w:t>Today, Six Flags has dedicated itself to setting the standard for theme park entertainment. Our 18 theme, water and zoological parks across North America are better than ever, offering today's families and teens a complete one-stop diversified entertainment destination, from industry-leading thrill rides to water attractions, themed areas, children's areas, parades, concerts and shows, restaurants, games and merchandise outlets. Our licensing agreement with DC Comics and Warner Bros. Consumer Products allows Six Flags the exclusive theme park rights to many of the world's greatest cartoon characters and super heroes, from Bugs Bunny and his Looney Tunes friends to DC Comics Super Heroes Batman, Robin, The Green Lantern, Wonder Woman and The Flash, enabling Six Flags to offer our 26 million guests a full character program, including character meet and greets, meals, photograph and autograph opportunities and new retail options. As the largest regional theme park in the world, Six Flags looks forward to continuing to provide families and guests of all ages with the best and most diverse entertainment experie</w:t>
      </w:r>
      <w:r w:rsidR="00D7643E">
        <w:rPr>
          <w:rFonts w:ascii="Times New Roman" w:eastAsia="Times New Roman" w:hAnsi="Times New Roman" w:cs="Times New Roman"/>
          <w:sz w:val="24"/>
          <w:szCs w:val="24"/>
        </w:rPr>
        <w:t>nce they can find close to home</w:t>
      </w:r>
      <w:r w:rsidR="009E335C">
        <w:rPr>
          <w:rFonts w:ascii="Times New Roman" w:eastAsia="Times New Roman" w:hAnsi="Times New Roman" w:cs="Times New Roman"/>
          <w:sz w:val="24"/>
          <w:szCs w:val="24"/>
        </w:rPr>
        <w:t xml:space="preserve"> </w:t>
      </w:r>
      <w:r w:rsidR="00FE6B0F" w:rsidRPr="00115BFB">
        <w:rPr>
          <w:rFonts w:ascii="Times New Roman" w:hAnsi="Times New Roman" w:cs="Times New Roman"/>
          <w:sz w:val="24"/>
          <w:szCs w:val="24"/>
        </w:rPr>
        <w:t>(Six Flags, 2013)</w:t>
      </w:r>
      <w:r w:rsidR="00D7643E">
        <w:rPr>
          <w:rFonts w:ascii="Times New Roman" w:hAnsi="Times New Roman" w:cs="Times New Roman"/>
          <w:sz w:val="24"/>
          <w:szCs w:val="24"/>
        </w:rPr>
        <w:t>.</w:t>
      </w:r>
    </w:p>
    <w:p w:rsidR="00BF113E" w:rsidRPr="00115BFB" w:rsidRDefault="009C1A06" w:rsidP="009E335C">
      <w:pPr>
        <w:shd w:val="clear" w:color="auto" w:fill="FFFFFF"/>
        <w:spacing w:after="0" w:line="480" w:lineRule="auto"/>
        <w:rPr>
          <w:rFonts w:ascii="Times New Roman" w:hAnsi="Times New Roman" w:cs="Times New Roman"/>
          <w:sz w:val="24"/>
          <w:szCs w:val="24"/>
        </w:rPr>
      </w:pPr>
      <w:r w:rsidRPr="00115BFB">
        <w:rPr>
          <w:rFonts w:ascii="Times New Roman" w:hAnsi="Times New Roman" w:cs="Times New Roman"/>
          <w:sz w:val="24"/>
          <w:szCs w:val="24"/>
        </w:rPr>
        <w:lastRenderedPageBreak/>
        <w:t>Th</w:t>
      </w:r>
      <w:r w:rsidR="00D5575C">
        <w:rPr>
          <w:rFonts w:ascii="Times New Roman" w:hAnsi="Times New Roman" w:cs="Times New Roman"/>
          <w:sz w:val="24"/>
          <w:szCs w:val="24"/>
        </w:rPr>
        <w:t>is mission statement</w:t>
      </w:r>
      <w:r w:rsidRPr="00115BFB">
        <w:rPr>
          <w:rFonts w:ascii="Times New Roman" w:hAnsi="Times New Roman" w:cs="Times New Roman"/>
          <w:sz w:val="24"/>
          <w:szCs w:val="24"/>
        </w:rPr>
        <w:t xml:space="preserve"> recogni</w:t>
      </w:r>
      <w:r w:rsidR="00D5575C">
        <w:rPr>
          <w:rFonts w:ascii="Times New Roman" w:hAnsi="Times New Roman" w:cs="Times New Roman"/>
          <w:sz w:val="24"/>
          <w:szCs w:val="24"/>
        </w:rPr>
        <w:t>zes the needs of the customers</w:t>
      </w:r>
      <w:r w:rsidRPr="00115BFB">
        <w:rPr>
          <w:rFonts w:ascii="Times New Roman" w:hAnsi="Times New Roman" w:cs="Times New Roman"/>
          <w:sz w:val="24"/>
          <w:szCs w:val="24"/>
        </w:rPr>
        <w:t xml:space="preserve"> but lacks the ability to establish guidelines for employees and shareholders. </w:t>
      </w:r>
      <w:r w:rsidR="00396ED3" w:rsidRPr="00115BFB">
        <w:rPr>
          <w:rFonts w:ascii="Times New Roman" w:hAnsi="Times New Roman" w:cs="Times New Roman"/>
          <w:sz w:val="24"/>
          <w:szCs w:val="24"/>
        </w:rPr>
        <w:t>There are many resources infl</w:t>
      </w:r>
      <w:r w:rsidR="00D5575C">
        <w:rPr>
          <w:rFonts w:ascii="Times New Roman" w:hAnsi="Times New Roman" w:cs="Times New Roman"/>
          <w:sz w:val="24"/>
          <w:szCs w:val="24"/>
        </w:rPr>
        <w:t xml:space="preserve">uencing the needs of employees, i.e. </w:t>
      </w:r>
      <w:r w:rsidR="00396ED3" w:rsidRPr="00115BFB">
        <w:rPr>
          <w:rFonts w:ascii="Times New Roman" w:hAnsi="Times New Roman" w:cs="Times New Roman"/>
          <w:sz w:val="24"/>
          <w:szCs w:val="24"/>
        </w:rPr>
        <w:t xml:space="preserve">things like creating a healthy, friendly, and fun work environment while providing employee benefits. The needs of the shareholders include receiving returns and gains on their investments through stock pricing and dividends. </w:t>
      </w:r>
    </w:p>
    <w:p w:rsidR="00172775" w:rsidRPr="00115BFB" w:rsidRDefault="00C26D3B" w:rsidP="00C26D3B">
      <w:pPr>
        <w:shd w:val="clear" w:color="auto" w:fill="FFFFFF"/>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Enterprise Strategy</w:t>
      </w:r>
    </w:p>
    <w:p w:rsidR="00172775" w:rsidRPr="00115BFB" w:rsidRDefault="00172775" w:rsidP="00C26D3B">
      <w:pPr>
        <w:shd w:val="clear" w:color="auto" w:fill="FFFFFF"/>
        <w:spacing w:after="0" w:line="480" w:lineRule="auto"/>
        <w:rPr>
          <w:rFonts w:ascii="Times New Roman" w:eastAsia="Times New Roman" w:hAnsi="Times New Roman" w:cs="Times New Roman"/>
          <w:sz w:val="24"/>
          <w:szCs w:val="24"/>
        </w:rPr>
      </w:pPr>
      <w:r w:rsidRPr="00115BFB">
        <w:rPr>
          <w:rFonts w:ascii="Times New Roman" w:eastAsia="Times New Roman" w:hAnsi="Times New Roman" w:cs="Times New Roman"/>
          <w:b/>
          <w:sz w:val="24"/>
          <w:szCs w:val="24"/>
        </w:rPr>
        <w:tab/>
      </w:r>
      <w:r w:rsidRPr="00115BFB">
        <w:rPr>
          <w:rFonts w:ascii="Times New Roman" w:eastAsia="Times New Roman" w:hAnsi="Times New Roman" w:cs="Times New Roman"/>
          <w:sz w:val="24"/>
          <w:szCs w:val="24"/>
        </w:rPr>
        <w:t xml:space="preserve">There is no Enterprise Strategy for Six Flags Entertainment Corporation. </w:t>
      </w:r>
    </w:p>
    <w:p w:rsidR="001B169F" w:rsidRPr="00115BFB" w:rsidRDefault="00C26D3B" w:rsidP="00C26D3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Corporate Level Strategy</w:t>
      </w:r>
    </w:p>
    <w:p w:rsidR="001B169F" w:rsidRPr="00115BFB" w:rsidRDefault="001B169F" w:rsidP="00C26D3B">
      <w:pPr>
        <w:spacing w:after="0" w:line="480" w:lineRule="auto"/>
        <w:rPr>
          <w:rFonts w:ascii="Times New Roman" w:hAnsi="Times New Roman" w:cs="Times New Roman"/>
          <w:sz w:val="24"/>
          <w:szCs w:val="24"/>
        </w:rPr>
      </w:pPr>
      <w:r w:rsidRPr="00115BFB">
        <w:rPr>
          <w:rFonts w:ascii="Times New Roman" w:hAnsi="Times New Roman" w:cs="Times New Roman"/>
          <w:sz w:val="24"/>
          <w:szCs w:val="24"/>
        </w:rPr>
        <w:tab/>
        <w:t>Six Flags Entertainment Corporation competes in the amusement park and entertainment niche. Within this niche, they provide multiple levels of entertainment such as amusement park rides, water parks, themed areas, concerts and shows, restauran</w:t>
      </w:r>
      <w:r w:rsidR="004B0A54">
        <w:rPr>
          <w:rFonts w:ascii="Times New Roman" w:hAnsi="Times New Roman" w:cs="Times New Roman"/>
          <w:sz w:val="24"/>
          <w:szCs w:val="24"/>
        </w:rPr>
        <w:t xml:space="preserve">ts, game venues, retail outlets </w:t>
      </w:r>
      <w:r w:rsidRPr="00115BFB">
        <w:rPr>
          <w:rFonts w:ascii="Times New Roman" w:hAnsi="Times New Roman" w:cs="Times New Roman"/>
          <w:sz w:val="24"/>
          <w:szCs w:val="24"/>
        </w:rPr>
        <w:t>(Marketline, 2012)</w:t>
      </w:r>
      <w:r w:rsidR="004B0A54">
        <w:rPr>
          <w:rFonts w:ascii="Times New Roman" w:hAnsi="Times New Roman" w:cs="Times New Roman"/>
          <w:sz w:val="24"/>
          <w:szCs w:val="24"/>
        </w:rPr>
        <w:t>. Six Flags also</w:t>
      </w:r>
      <w:r w:rsidRPr="00115BFB">
        <w:rPr>
          <w:rFonts w:ascii="Times New Roman" w:hAnsi="Times New Roman" w:cs="Times New Roman"/>
          <w:sz w:val="24"/>
          <w:szCs w:val="24"/>
        </w:rPr>
        <w:t xml:space="preserve"> uses the business level strategy of niche differentiation, which means that they work within a specific and small niche and offer some sort of “uniqueness” to the customer</w:t>
      </w:r>
      <w:r w:rsidR="004B0A54">
        <w:rPr>
          <w:rFonts w:ascii="Times New Roman" w:hAnsi="Times New Roman" w:cs="Times New Roman"/>
          <w:sz w:val="24"/>
          <w:szCs w:val="24"/>
        </w:rPr>
        <w:t>; it</w:t>
      </w:r>
      <w:r w:rsidRPr="00115BFB">
        <w:rPr>
          <w:rFonts w:ascii="Times New Roman" w:hAnsi="Times New Roman" w:cs="Times New Roman"/>
          <w:sz w:val="24"/>
          <w:szCs w:val="24"/>
        </w:rPr>
        <w:t xml:space="preserve"> has a certain level of value and the customer is willing to pay for this “uniqueness”.</w:t>
      </w:r>
    </w:p>
    <w:p w:rsidR="001B169F" w:rsidRPr="00115BFB" w:rsidRDefault="001B169F" w:rsidP="00C26D3B">
      <w:pPr>
        <w:spacing w:after="0" w:line="480" w:lineRule="auto"/>
        <w:rPr>
          <w:rFonts w:ascii="Times New Roman" w:hAnsi="Times New Roman" w:cs="Times New Roman"/>
          <w:sz w:val="24"/>
          <w:szCs w:val="24"/>
        </w:rPr>
      </w:pPr>
      <w:r w:rsidRPr="00115BFB">
        <w:rPr>
          <w:rFonts w:ascii="Times New Roman" w:hAnsi="Times New Roman" w:cs="Times New Roman"/>
          <w:sz w:val="24"/>
          <w:szCs w:val="24"/>
        </w:rPr>
        <w:tab/>
        <w:t xml:space="preserve">Six Flags Entertainment Corporation has built themselves into one of the largest Amusement and Entertainment juggernauts within the industry. The way in which they have done this is the strategic advantage of operating regionally throughout the United States and also in two different counties bordering the United States. What Six Flags has done is to open eighteen venues, some being in the same locations, for customers to choose from. With this strategy, it allows the customers to have many different options as to which parks they might chose to attend and what they might do at these parks. For example, citizens in Los Angeles can </w:t>
      </w:r>
      <w:r w:rsidRPr="00115BFB">
        <w:rPr>
          <w:rFonts w:ascii="Times New Roman" w:hAnsi="Times New Roman" w:cs="Times New Roman"/>
          <w:sz w:val="24"/>
          <w:szCs w:val="24"/>
        </w:rPr>
        <w:lastRenderedPageBreak/>
        <w:t xml:space="preserve">choose from either the Six Flags Magic Mountain venue or the Six Flags Hurricane Harbor venue, which are at the same location. </w:t>
      </w:r>
    </w:p>
    <w:p w:rsidR="001B169F" w:rsidRPr="00115BFB" w:rsidRDefault="001B169F" w:rsidP="00C26D3B">
      <w:pPr>
        <w:spacing w:after="0" w:line="480" w:lineRule="auto"/>
        <w:ind w:firstLine="720"/>
        <w:rPr>
          <w:rFonts w:ascii="Times New Roman" w:hAnsi="Times New Roman" w:cs="Times New Roman"/>
          <w:sz w:val="24"/>
          <w:szCs w:val="24"/>
        </w:rPr>
      </w:pPr>
      <w:r w:rsidRPr="00115BFB">
        <w:rPr>
          <w:rFonts w:ascii="Times New Roman" w:hAnsi="Times New Roman" w:cs="Times New Roman"/>
          <w:sz w:val="24"/>
          <w:szCs w:val="24"/>
        </w:rPr>
        <w:t xml:space="preserve">This is specifically different from one of Six Flag’s biggest rival, Walt Disney. Walt Disney has three locations in the United States. They have two in California, Disneyland and California Adventure, which opened in the year 2001. They also have their largest attractions, which Disneyworld in Florida. For Customers, it takes much more planning to visit one of Walt Disney’s parks than it does to visit </w:t>
      </w:r>
      <w:r w:rsidR="004B0A54" w:rsidRPr="00115BFB">
        <w:rPr>
          <w:rFonts w:ascii="Times New Roman" w:hAnsi="Times New Roman" w:cs="Times New Roman"/>
          <w:sz w:val="24"/>
          <w:szCs w:val="24"/>
        </w:rPr>
        <w:t>a Six Flag park, which is</w:t>
      </w:r>
      <w:r w:rsidRPr="00115BFB">
        <w:rPr>
          <w:rFonts w:ascii="Times New Roman" w:hAnsi="Times New Roman" w:cs="Times New Roman"/>
          <w:sz w:val="24"/>
          <w:szCs w:val="24"/>
        </w:rPr>
        <w:t xml:space="preserve"> located all around the United States and one in both Mexico and Canada.</w:t>
      </w:r>
    </w:p>
    <w:p w:rsidR="001B169F" w:rsidRPr="00115BFB" w:rsidRDefault="001B169F" w:rsidP="00C26D3B">
      <w:pPr>
        <w:spacing w:after="0" w:line="480" w:lineRule="auto"/>
        <w:ind w:firstLine="720"/>
        <w:rPr>
          <w:rFonts w:ascii="Times New Roman" w:hAnsi="Times New Roman" w:cs="Times New Roman"/>
          <w:sz w:val="24"/>
          <w:szCs w:val="24"/>
        </w:rPr>
      </w:pPr>
      <w:r w:rsidRPr="00115BFB">
        <w:rPr>
          <w:rFonts w:ascii="Times New Roman" w:hAnsi="Times New Roman" w:cs="Times New Roman"/>
          <w:sz w:val="24"/>
          <w:szCs w:val="24"/>
        </w:rPr>
        <w:t>The overall strategic posture or intent of Six Flags is to ultimately get bigger. The offensive</w:t>
      </w:r>
      <w:r w:rsidR="004B0A54">
        <w:rPr>
          <w:rFonts w:ascii="Times New Roman" w:hAnsi="Times New Roman" w:cs="Times New Roman"/>
          <w:sz w:val="24"/>
          <w:szCs w:val="24"/>
        </w:rPr>
        <w:t xml:space="preserve"> </w:t>
      </w:r>
      <w:proofErr w:type="gramStart"/>
      <w:r w:rsidR="004B0A54">
        <w:rPr>
          <w:rFonts w:ascii="Times New Roman" w:hAnsi="Times New Roman" w:cs="Times New Roman"/>
          <w:sz w:val="24"/>
          <w:szCs w:val="24"/>
        </w:rPr>
        <w:t>strategies that the company is</w:t>
      </w:r>
      <w:r w:rsidRPr="00115BFB">
        <w:rPr>
          <w:rFonts w:ascii="Times New Roman" w:hAnsi="Times New Roman" w:cs="Times New Roman"/>
          <w:sz w:val="24"/>
          <w:szCs w:val="24"/>
        </w:rPr>
        <w:t xml:space="preserve"> imploring is</w:t>
      </w:r>
      <w:proofErr w:type="gramEnd"/>
      <w:r w:rsidRPr="00115BFB">
        <w:rPr>
          <w:rFonts w:ascii="Times New Roman" w:hAnsi="Times New Roman" w:cs="Times New Roman"/>
          <w:sz w:val="24"/>
          <w:szCs w:val="24"/>
        </w:rPr>
        <w:t xml:space="preserve"> the Concentration strategy. Six Flags uses three different methods under the concentration strategy. First off, they use the method known as Product Development. Product Development is selling a new product in the same market. Each region that Six Flags is in is deemed a market. For example, in the Los Angeles market, Magic Mountain is the amusement park full of roller coasters, games, and venues. In the same market, Six Flags decided to enter a water park, which is now the Hurricane Harbor. The second method that the company uses is known as Market Development. Market Development is selling the same product of the company in a new market. As said previously, a region that Six Flags is in is known as a market. So when Six Flags </w:t>
      </w:r>
      <w:r w:rsidR="00E533F5">
        <w:rPr>
          <w:rFonts w:ascii="Times New Roman" w:hAnsi="Times New Roman" w:cs="Times New Roman"/>
          <w:sz w:val="24"/>
          <w:szCs w:val="24"/>
        </w:rPr>
        <w:t>builds a park in a new location</w:t>
      </w:r>
      <w:r w:rsidRPr="00115BFB">
        <w:rPr>
          <w:rFonts w:ascii="Times New Roman" w:hAnsi="Times New Roman" w:cs="Times New Roman"/>
          <w:sz w:val="24"/>
          <w:szCs w:val="24"/>
        </w:rPr>
        <w:t xml:space="preserve"> that becomes a new market. For example, when Six Flags over Georgia became the second park in 1967, the Georgia market became a new market when Six Flags was selling its entertainment services</w:t>
      </w:r>
      <w:proofErr w:type="gramStart"/>
      <w:r w:rsidRPr="00115BFB">
        <w:rPr>
          <w:rFonts w:ascii="Times New Roman" w:hAnsi="Times New Roman" w:cs="Times New Roman"/>
          <w:sz w:val="24"/>
          <w:szCs w:val="24"/>
        </w:rPr>
        <w:t>.(</w:t>
      </w:r>
      <w:proofErr w:type="gramEnd"/>
      <w:r w:rsidRPr="00115BFB">
        <w:rPr>
          <w:rFonts w:ascii="Times New Roman" w:hAnsi="Times New Roman" w:cs="Times New Roman"/>
          <w:sz w:val="24"/>
          <w:szCs w:val="24"/>
        </w:rPr>
        <w:t xml:space="preserve">Morgan)  The third method that Six Flags uses is Market Penetration. This method is known for selling more of the same product in the same market through the means of more advertising or lowering the price of the product or service.  Six Flags continues to sell their entertainment and thrill ride </w:t>
      </w:r>
      <w:r w:rsidRPr="00115BFB">
        <w:rPr>
          <w:rFonts w:ascii="Times New Roman" w:hAnsi="Times New Roman" w:cs="Times New Roman"/>
          <w:sz w:val="24"/>
          <w:szCs w:val="24"/>
        </w:rPr>
        <w:lastRenderedPageBreak/>
        <w:t>services and products to the same market but looks to offer the customers new prices for group vent</w:t>
      </w:r>
      <w:r w:rsidR="00E533F5">
        <w:rPr>
          <w:rFonts w:ascii="Times New Roman" w:hAnsi="Times New Roman" w:cs="Times New Roman"/>
          <w:sz w:val="24"/>
          <w:szCs w:val="24"/>
        </w:rPr>
        <w:t>ures and/or season passes. They</w:t>
      </w:r>
      <w:r w:rsidRPr="00115BFB">
        <w:rPr>
          <w:rFonts w:ascii="Times New Roman" w:hAnsi="Times New Roman" w:cs="Times New Roman"/>
          <w:sz w:val="24"/>
          <w:szCs w:val="24"/>
        </w:rPr>
        <w:t xml:space="preserve"> also have been building new rides in different parks to increase the level of attraction to that Six Flag location. For example, Six Flags Magic Mountain will be receiving a world-record breaking roller coaster known as Full Throttle. Full Throttle is the tallest, fastest looping roller coaster in the world that includes features such as a 160 foot loop and two zero-70 miles-per-hour accelerations</w:t>
      </w:r>
      <w:proofErr w:type="gramStart"/>
      <w:r w:rsidRPr="00115BFB">
        <w:rPr>
          <w:rFonts w:ascii="Times New Roman" w:hAnsi="Times New Roman" w:cs="Times New Roman"/>
          <w:sz w:val="24"/>
          <w:szCs w:val="24"/>
        </w:rPr>
        <w:t>.(</w:t>
      </w:r>
      <w:proofErr w:type="gramEnd"/>
      <w:r w:rsidRPr="00115BFB">
        <w:rPr>
          <w:rFonts w:ascii="Times New Roman" w:hAnsi="Times New Roman" w:cs="Times New Roman"/>
          <w:sz w:val="24"/>
          <w:szCs w:val="24"/>
        </w:rPr>
        <w:t>Flags, 2012)</w:t>
      </w:r>
    </w:p>
    <w:p w:rsidR="001B169F" w:rsidRPr="00115BFB" w:rsidRDefault="001B169F" w:rsidP="00C26D3B">
      <w:pPr>
        <w:spacing w:after="0" w:line="480" w:lineRule="auto"/>
        <w:ind w:firstLine="720"/>
        <w:rPr>
          <w:rFonts w:ascii="Times New Roman" w:hAnsi="Times New Roman" w:cs="Times New Roman"/>
          <w:sz w:val="24"/>
          <w:szCs w:val="24"/>
        </w:rPr>
      </w:pPr>
      <w:r w:rsidRPr="00115BFB">
        <w:rPr>
          <w:rFonts w:ascii="Times New Roman" w:hAnsi="Times New Roman" w:cs="Times New Roman"/>
          <w:sz w:val="24"/>
          <w:szCs w:val="24"/>
        </w:rPr>
        <w:t>Another offensive strategy that Six Flags is using would be horizontal integration. Six Flags believe that through acquisitions and joint ventures with other companies, their assets and other strategic initiatives can profitably expand the company and its overall towards growth and brand</w:t>
      </w:r>
      <w:proofErr w:type="gramStart"/>
      <w:r w:rsidRPr="00115BFB">
        <w:rPr>
          <w:rFonts w:ascii="Times New Roman" w:hAnsi="Times New Roman" w:cs="Times New Roman"/>
          <w:sz w:val="24"/>
          <w:szCs w:val="24"/>
        </w:rPr>
        <w:t>.(</w:t>
      </w:r>
      <w:proofErr w:type="gramEnd"/>
      <w:r w:rsidRPr="00115BFB">
        <w:rPr>
          <w:rFonts w:ascii="Times New Roman" w:hAnsi="Times New Roman" w:cs="Times New Roman"/>
          <w:sz w:val="24"/>
          <w:szCs w:val="24"/>
        </w:rPr>
        <w:t>SEC, 2012)</w:t>
      </w:r>
    </w:p>
    <w:p w:rsidR="001B169F" w:rsidRPr="00115BFB" w:rsidRDefault="001B169F" w:rsidP="00C26D3B">
      <w:pPr>
        <w:spacing w:after="0" w:line="480" w:lineRule="auto"/>
        <w:ind w:firstLine="720"/>
        <w:rPr>
          <w:rFonts w:ascii="Times New Roman" w:hAnsi="Times New Roman" w:cs="Times New Roman"/>
          <w:sz w:val="24"/>
          <w:szCs w:val="24"/>
        </w:rPr>
      </w:pPr>
      <w:r w:rsidRPr="00115BFB">
        <w:rPr>
          <w:rFonts w:ascii="Times New Roman" w:hAnsi="Times New Roman" w:cs="Times New Roman"/>
          <w:sz w:val="24"/>
          <w:szCs w:val="24"/>
        </w:rPr>
        <w:t>Although their primary attitude is to get bigger, they feel as if they need to get smaller in some areas, such as their lowest revenue making venues. This strategy is known as Divestiture. Six Flags has been divesting areas resulting in low or negative revenue. One example is the recent discontinuation of their Louisville and New Orleans parks</w:t>
      </w:r>
      <w:proofErr w:type="gramStart"/>
      <w:r w:rsidRPr="00115BFB">
        <w:rPr>
          <w:rFonts w:ascii="Times New Roman" w:hAnsi="Times New Roman" w:cs="Times New Roman"/>
          <w:sz w:val="24"/>
          <w:szCs w:val="24"/>
        </w:rPr>
        <w:t>.(</w:t>
      </w:r>
      <w:proofErr w:type="gramEnd"/>
      <w:r w:rsidRPr="00115BFB">
        <w:rPr>
          <w:rFonts w:ascii="Times New Roman" w:hAnsi="Times New Roman" w:cs="Times New Roman"/>
          <w:sz w:val="24"/>
          <w:szCs w:val="24"/>
        </w:rPr>
        <w:t>SEC, 2012)</w:t>
      </w:r>
    </w:p>
    <w:p w:rsidR="001B169F" w:rsidRPr="00115BFB" w:rsidRDefault="001B169F" w:rsidP="00C26D3B">
      <w:pPr>
        <w:spacing w:after="0" w:line="480" w:lineRule="auto"/>
        <w:rPr>
          <w:rFonts w:ascii="Times New Roman" w:eastAsia="Times New Roman" w:hAnsi="Times New Roman" w:cs="Times New Roman"/>
          <w:color w:val="000000"/>
          <w:sz w:val="24"/>
          <w:szCs w:val="24"/>
          <w:shd w:val="clear" w:color="auto" w:fill="FFFFFF"/>
        </w:rPr>
      </w:pPr>
      <w:r w:rsidRPr="00115BFB">
        <w:rPr>
          <w:rFonts w:ascii="Times New Roman" w:hAnsi="Times New Roman" w:cs="Times New Roman"/>
          <w:sz w:val="24"/>
          <w:szCs w:val="24"/>
        </w:rPr>
        <w:tab/>
        <w:t xml:space="preserve">The organizational structure for this Six Flags Entertainment Company is the SBU/Advanced Structure. In this type of structure, each SBU is headed by a group of executives different from the others and these executives report to the head of corporate. The company also has the overall ability to buy or sell off different divisions. Each division operates as an independent profit center with their own profit/loss responsibility and they are all organized internally. One of the largest advantages of using this type of structure is that it facilitates the complex set of operations used in running an amusement and entertainment park. It significantly reduces the overload of information and allows the process of communication within the </w:t>
      </w:r>
      <w:r w:rsidRPr="00115BFB">
        <w:rPr>
          <w:rFonts w:ascii="Times New Roman" w:hAnsi="Times New Roman" w:cs="Times New Roman"/>
          <w:sz w:val="24"/>
          <w:szCs w:val="24"/>
        </w:rPr>
        <w:lastRenderedPageBreak/>
        <w:t>company to grow and expand. Whether the communication does grow and expand is left up to the division heads</w:t>
      </w:r>
      <w:proofErr w:type="gramStart"/>
      <w:r w:rsidRPr="00115BFB">
        <w:rPr>
          <w:rFonts w:ascii="Times New Roman" w:hAnsi="Times New Roman" w:cs="Times New Roman"/>
          <w:sz w:val="24"/>
          <w:szCs w:val="24"/>
        </w:rPr>
        <w:t>.(</w:t>
      </w:r>
      <w:proofErr w:type="gramEnd"/>
      <w:r w:rsidRPr="00115BFB">
        <w:rPr>
          <w:rFonts w:ascii="Times New Roman" w:eastAsia="Times New Roman" w:hAnsi="Times New Roman" w:cs="Times New Roman"/>
          <w:color w:val="000000"/>
          <w:sz w:val="24"/>
          <w:szCs w:val="24"/>
          <w:shd w:val="clear" w:color="auto" w:fill="FFFFFF"/>
        </w:rPr>
        <w:t xml:space="preserve">Thompson, </w:t>
      </w:r>
      <w:proofErr w:type="spellStart"/>
      <w:r w:rsidRPr="00115BFB">
        <w:rPr>
          <w:rFonts w:ascii="Times New Roman" w:eastAsia="Times New Roman" w:hAnsi="Times New Roman" w:cs="Times New Roman"/>
          <w:color w:val="000000"/>
          <w:sz w:val="24"/>
          <w:szCs w:val="24"/>
          <w:shd w:val="clear" w:color="auto" w:fill="FFFFFF"/>
        </w:rPr>
        <w:t>Peteraf</w:t>
      </w:r>
      <w:proofErr w:type="spellEnd"/>
      <w:r w:rsidRPr="00115BFB">
        <w:rPr>
          <w:rFonts w:ascii="Times New Roman" w:eastAsia="Times New Roman" w:hAnsi="Times New Roman" w:cs="Times New Roman"/>
          <w:color w:val="000000"/>
          <w:sz w:val="24"/>
          <w:szCs w:val="24"/>
          <w:shd w:val="clear" w:color="auto" w:fill="FFFFFF"/>
        </w:rPr>
        <w:t>, Gamble &amp; Strickland, 2012)</w:t>
      </w:r>
    </w:p>
    <w:p w:rsidR="001B169F" w:rsidRPr="00115BFB" w:rsidRDefault="001B169F" w:rsidP="00C26D3B">
      <w:pPr>
        <w:spacing w:after="0" w:line="480" w:lineRule="auto"/>
        <w:rPr>
          <w:rFonts w:ascii="Times New Roman" w:eastAsia="Times New Roman" w:hAnsi="Times New Roman" w:cs="Times New Roman"/>
          <w:color w:val="000000"/>
          <w:sz w:val="24"/>
          <w:szCs w:val="24"/>
          <w:shd w:val="clear" w:color="auto" w:fill="FFFFFF"/>
        </w:rPr>
      </w:pPr>
    </w:p>
    <w:p w:rsidR="001B169F" w:rsidRPr="00115BFB" w:rsidRDefault="001B169F" w:rsidP="00C26D3B">
      <w:pPr>
        <w:spacing w:after="0" w:line="480" w:lineRule="auto"/>
        <w:rPr>
          <w:rFonts w:ascii="Times New Roman" w:eastAsia="Times New Roman" w:hAnsi="Times New Roman" w:cs="Times New Roman"/>
          <w:sz w:val="24"/>
          <w:szCs w:val="24"/>
        </w:rPr>
      </w:pPr>
      <w:r w:rsidRPr="00115BFB">
        <w:rPr>
          <w:rFonts w:ascii="Times New Roman" w:hAnsi="Times New Roman" w:cs="Times New Roman"/>
          <w:noProof/>
          <w:sz w:val="24"/>
          <w:szCs w:val="24"/>
        </w:rPr>
        <w:lastRenderedPageBreak/>
        <w:drawing>
          <wp:inline distT="0" distB="0" distL="0" distR="0">
            <wp:extent cx="5486400" cy="7327392"/>
            <wp:effectExtent l="76200" t="19050" r="0" b="6858"/>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C26D3B" w:rsidRDefault="00C26D3B" w:rsidP="00C26D3B">
      <w:pPr>
        <w:spacing w:after="0" w:line="480" w:lineRule="auto"/>
        <w:jc w:val="center"/>
        <w:rPr>
          <w:rFonts w:ascii="Times New Roman" w:hAnsi="Times New Roman" w:cs="Times New Roman"/>
          <w:b/>
          <w:sz w:val="24"/>
          <w:szCs w:val="24"/>
        </w:rPr>
      </w:pPr>
    </w:p>
    <w:p w:rsidR="00C26D3B" w:rsidRDefault="00C26D3B" w:rsidP="00C26D3B">
      <w:pPr>
        <w:spacing w:after="0" w:line="480" w:lineRule="auto"/>
        <w:jc w:val="center"/>
        <w:rPr>
          <w:rFonts w:ascii="Times New Roman" w:hAnsi="Times New Roman" w:cs="Times New Roman"/>
          <w:b/>
          <w:sz w:val="24"/>
          <w:szCs w:val="24"/>
        </w:rPr>
      </w:pPr>
    </w:p>
    <w:p w:rsidR="001B169F" w:rsidRPr="00115BFB" w:rsidRDefault="00C26D3B" w:rsidP="00C26D3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Business Strategy Level</w:t>
      </w:r>
    </w:p>
    <w:p w:rsidR="001B169F" w:rsidRPr="00115BFB" w:rsidRDefault="001B169F" w:rsidP="00C26D3B">
      <w:pPr>
        <w:spacing w:after="0" w:line="480" w:lineRule="auto"/>
        <w:rPr>
          <w:rFonts w:ascii="Times New Roman" w:hAnsi="Times New Roman" w:cs="Times New Roman"/>
          <w:sz w:val="24"/>
          <w:szCs w:val="24"/>
        </w:rPr>
      </w:pPr>
      <w:r w:rsidRPr="00115BFB">
        <w:rPr>
          <w:rFonts w:ascii="Times New Roman" w:hAnsi="Times New Roman" w:cs="Times New Roman"/>
          <w:sz w:val="24"/>
          <w:szCs w:val="24"/>
        </w:rPr>
        <w:tab/>
        <w:t>Six Flags primary line of business is serving customers through their 18 amusement and theme parks. Six Flags accomplishes this primary line of business by offering ride and roller coaster venues in each park. The secondary activities that are incorporated in the amusement and theme park segments include:  Zoological parks, Thrill rides, Water attractions, Themed areas, Concerts and shows, Restaurants, Game venues, and Retail outlets (Marketline, 2012).</w:t>
      </w:r>
    </w:p>
    <w:p w:rsidR="001B169F" w:rsidRPr="00115BFB" w:rsidRDefault="001B169F" w:rsidP="00C26D3B">
      <w:pPr>
        <w:spacing w:after="0" w:line="480" w:lineRule="auto"/>
        <w:ind w:firstLine="720"/>
        <w:rPr>
          <w:rFonts w:ascii="Times New Roman" w:hAnsi="Times New Roman" w:cs="Times New Roman"/>
          <w:sz w:val="24"/>
          <w:szCs w:val="24"/>
        </w:rPr>
      </w:pPr>
      <w:r w:rsidRPr="00115BFB">
        <w:rPr>
          <w:rFonts w:ascii="Times New Roman" w:hAnsi="Times New Roman" w:cs="Times New Roman"/>
          <w:sz w:val="24"/>
          <w:szCs w:val="24"/>
        </w:rPr>
        <w:t xml:space="preserve">Within the amusement and theme park industry, Six Flags compete head on among four major players. The companies Six Flags directly competes with consist of: The Walt Disney Company (36.2%), Universal Parks &amp; Resorts (17.3%), Sea World Parks &amp; Entertainment (11%), and Cedar Fair LP (8.2%) </w:t>
      </w:r>
      <w:proofErr w:type="gramStart"/>
      <w:r w:rsidRPr="00115BFB">
        <w:rPr>
          <w:rFonts w:ascii="Times New Roman" w:hAnsi="Times New Roman" w:cs="Times New Roman"/>
          <w:sz w:val="24"/>
          <w:szCs w:val="24"/>
        </w:rPr>
        <w:t>(IBIS World, 1999-2003).</w:t>
      </w:r>
      <w:proofErr w:type="gramEnd"/>
      <w:r w:rsidRPr="00115BFB">
        <w:rPr>
          <w:rFonts w:ascii="Times New Roman" w:hAnsi="Times New Roman" w:cs="Times New Roman"/>
          <w:sz w:val="24"/>
          <w:szCs w:val="24"/>
        </w:rPr>
        <w:t xml:space="preserve"> The percentages above represent that market share that each firm has in the amusement and theme park industry. Due to the low amount of competitors, Six Flags must separate themselves and establish a competitive advantage in an industry that already has high barriers to entry.</w:t>
      </w:r>
    </w:p>
    <w:p w:rsidR="001B169F" w:rsidRPr="00115BFB" w:rsidRDefault="001B169F" w:rsidP="00C26D3B">
      <w:pPr>
        <w:spacing w:after="0" w:line="480" w:lineRule="auto"/>
        <w:ind w:firstLine="720"/>
        <w:rPr>
          <w:rFonts w:ascii="Times New Roman" w:hAnsi="Times New Roman" w:cs="Times New Roman"/>
          <w:sz w:val="24"/>
          <w:szCs w:val="24"/>
        </w:rPr>
      </w:pPr>
      <w:r w:rsidRPr="00115BFB">
        <w:rPr>
          <w:rFonts w:ascii="Times New Roman" w:hAnsi="Times New Roman" w:cs="Times New Roman"/>
          <w:sz w:val="24"/>
          <w:szCs w:val="24"/>
        </w:rPr>
        <w:t xml:space="preserve">Six Flags business level strategy is niche differentiation in which they offer specific customers value through a service that cannot be easily duplicated or copied. Also the service produced must meet the needs of the consumers because they are looking for something specific and are not readily available. This information is backed up through IBIS, in that the supply chain of the amusement and theme park industry primarily consists of the NAICS code 9901, “Consumers in the US” (IBIS World, 1999-2003). Furthermore, the business level strategy is considered niche due to the demographics that are naturally apart of this industry. According to IBIS, 32% of consumers among the industry are younger than the age of 18. This statistic shows that a generic target market that is geared towards younger people. Therefore, the strategy implemented in Six Flags Corporation must appeal to younger people and Six Flags must be able </w:t>
      </w:r>
      <w:r w:rsidRPr="00115BFB">
        <w:rPr>
          <w:rFonts w:ascii="Times New Roman" w:hAnsi="Times New Roman" w:cs="Times New Roman"/>
          <w:sz w:val="24"/>
          <w:szCs w:val="24"/>
        </w:rPr>
        <w:lastRenderedPageBreak/>
        <w:t xml:space="preserve">to successfully promote and implement marketing strategies that will draw in these young consumers. To do this, Six Flags approaches targeting younger individuals with their heavy advertising and promotion methods. </w:t>
      </w:r>
    </w:p>
    <w:p w:rsidR="001B169F" w:rsidRPr="00115BFB" w:rsidRDefault="001B169F" w:rsidP="00C26D3B">
      <w:pPr>
        <w:spacing w:after="0" w:line="480" w:lineRule="auto"/>
        <w:ind w:firstLine="720"/>
        <w:rPr>
          <w:rFonts w:ascii="Times New Roman" w:hAnsi="Times New Roman" w:cs="Times New Roman"/>
          <w:sz w:val="24"/>
          <w:szCs w:val="24"/>
        </w:rPr>
      </w:pPr>
      <w:r w:rsidRPr="00115BFB">
        <w:rPr>
          <w:rFonts w:ascii="Times New Roman" w:hAnsi="Times New Roman" w:cs="Times New Roman"/>
          <w:sz w:val="24"/>
          <w:szCs w:val="24"/>
        </w:rPr>
        <w:t xml:space="preserve">The four P’s of Six Flags consist of their product, place, price, and promotion. The product Six Flags offers to its customers are amusement and theme parks. This is their primary service and serves Six Flags their business model. To implement a successful business model, Six Flags offers advantages and benefits to the end consumer with a quality product that the customer sees as satisfying. Furthermore, this is backed up in the fact that Six Flags is the largest regional theme park in the world. With respect to the profit formula within the business model, Six Flags approaches a cost structure based on marketing and the use of admission sales as their primary source of revenue. Six Flags aggressive use of marketing and promotion to generate the maximum revenue has been extremely successful. IBIS states that approximately 54% of revenue </w:t>
      </w:r>
      <w:proofErr w:type="gramStart"/>
      <w:r w:rsidRPr="00115BFB">
        <w:rPr>
          <w:rFonts w:ascii="Times New Roman" w:hAnsi="Times New Roman" w:cs="Times New Roman"/>
          <w:sz w:val="24"/>
          <w:szCs w:val="24"/>
        </w:rPr>
        <w:t>comes</w:t>
      </w:r>
      <w:proofErr w:type="gramEnd"/>
      <w:r w:rsidRPr="00115BFB">
        <w:rPr>
          <w:rFonts w:ascii="Times New Roman" w:hAnsi="Times New Roman" w:cs="Times New Roman"/>
          <w:sz w:val="24"/>
          <w:szCs w:val="24"/>
        </w:rPr>
        <w:t xml:space="preserve"> ticket sales and admission fees. The second “P”, the place consists of Six Flag’s 16 amusement parks located throughout the United States, and the other two locations being in Mexico and Canada. Furthermore, customers cannot obtain Six Flag’s product readily because the service is more specialized. Six Flags has implemented a geographic strategy to obtain the greatest amount of consumers within various regions of the United States, Mexico, and Canada. Third, pricing in this firm is price sensitive in the fact that obtaining this service comes from discretionary income and the service is not essential, it is there more as a leisure activity. Therefore, the amusement park industry is easily affected by the economy which tells us this industry is </w:t>
      </w:r>
      <w:proofErr w:type="spellStart"/>
      <w:r w:rsidRPr="00115BFB">
        <w:rPr>
          <w:rFonts w:ascii="Times New Roman" w:hAnsi="Times New Roman" w:cs="Times New Roman"/>
          <w:sz w:val="24"/>
          <w:szCs w:val="24"/>
        </w:rPr>
        <w:t>procyclical</w:t>
      </w:r>
      <w:proofErr w:type="spellEnd"/>
      <w:r w:rsidRPr="00115BFB">
        <w:rPr>
          <w:rFonts w:ascii="Times New Roman" w:hAnsi="Times New Roman" w:cs="Times New Roman"/>
          <w:sz w:val="24"/>
          <w:szCs w:val="24"/>
        </w:rPr>
        <w:t xml:space="preserve">. The promotion that Six Flags incorporates consists mostly of online, season pass penetration strategy in which they offer customers season passes for a discounted price as opposed to a one-time day pass. This strategy also is part of their pricing mix in which </w:t>
      </w:r>
      <w:r w:rsidRPr="00115BFB">
        <w:rPr>
          <w:rFonts w:ascii="Times New Roman" w:hAnsi="Times New Roman" w:cs="Times New Roman"/>
          <w:sz w:val="24"/>
          <w:szCs w:val="24"/>
        </w:rPr>
        <w:lastRenderedPageBreak/>
        <w:t>they use promotion and pricing to meet the needs of consumers, while maximizing their potential revenue. The effectiveness of their marketing strategy is proven in their 10K report in which Six Flags states “Group sales represented approximately 25%, and 28%, respectively, of the aggregate attendance in the 2012 and 2011 seasons at our parks” (SEC, 2012).</w:t>
      </w:r>
    </w:p>
    <w:p w:rsidR="001B169F" w:rsidRPr="00115BFB" w:rsidRDefault="00C26D3B" w:rsidP="00C26D3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Functional Level Strategy</w:t>
      </w:r>
    </w:p>
    <w:p w:rsidR="001B169F" w:rsidRPr="00115BFB" w:rsidRDefault="001B169F" w:rsidP="00C26D3B">
      <w:pPr>
        <w:spacing w:after="0" w:line="480" w:lineRule="auto"/>
        <w:ind w:firstLine="720"/>
        <w:rPr>
          <w:rFonts w:ascii="Times New Roman" w:hAnsi="Times New Roman" w:cs="Times New Roman"/>
          <w:sz w:val="24"/>
          <w:szCs w:val="24"/>
        </w:rPr>
      </w:pPr>
      <w:r w:rsidRPr="00115BFB">
        <w:rPr>
          <w:rFonts w:ascii="Times New Roman" w:hAnsi="Times New Roman" w:cs="Times New Roman"/>
          <w:sz w:val="24"/>
          <w:szCs w:val="24"/>
        </w:rPr>
        <w:t>Six Flags operates numerous amusement parks that each has their own functional areas. Due to this fact, Six Flags operates an advanced divisional strategy in which each region of Six Flags has its own various and essential functional areas. These will be discussed in further detail below, however the areas primarily consist of: Human Resources, Management, Marketing, Maintenance, Research and Development.</w:t>
      </w:r>
    </w:p>
    <w:p w:rsidR="001B169F" w:rsidRPr="00115BFB" w:rsidRDefault="001B169F" w:rsidP="00C26D3B">
      <w:pPr>
        <w:spacing w:after="0" w:line="480" w:lineRule="auto"/>
        <w:rPr>
          <w:rFonts w:ascii="Times New Roman" w:hAnsi="Times New Roman" w:cs="Times New Roman"/>
          <w:sz w:val="24"/>
          <w:szCs w:val="24"/>
        </w:rPr>
      </w:pPr>
      <w:r w:rsidRPr="00115BFB">
        <w:rPr>
          <w:rFonts w:ascii="Times New Roman" w:hAnsi="Times New Roman" w:cs="Times New Roman"/>
          <w:sz w:val="24"/>
          <w:szCs w:val="24"/>
        </w:rPr>
        <w:t xml:space="preserve">Human Resources </w:t>
      </w:r>
    </w:p>
    <w:p w:rsidR="001B169F" w:rsidRPr="00115BFB" w:rsidRDefault="001B169F" w:rsidP="00C26D3B">
      <w:pPr>
        <w:spacing w:after="0" w:line="480" w:lineRule="auto"/>
        <w:ind w:firstLine="720"/>
        <w:rPr>
          <w:rFonts w:ascii="Times New Roman" w:hAnsi="Times New Roman" w:cs="Times New Roman"/>
          <w:sz w:val="24"/>
          <w:szCs w:val="24"/>
        </w:rPr>
      </w:pPr>
      <w:r w:rsidRPr="00115BFB">
        <w:rPr>
          <w:rFonts w:ascii="Times New Roman" w:hAnsi="Times New Roman" w:cs="Times New Roman"/>
          <w:sz w:val="24"/>
          <w:szCs w:val="24"/>
        </w:rPr>
        <w:t xml:space="preserve">The Human Resource department plays a vital role in recruiting and obtaining individuals working at any given Six Flags amusement parks. First, due to the nature of the industry, amusement and theme parks have a seasonal operating time and therefore have a high turnover rate. Typically, Six Flag states that the majority of revenue for their parks comes from Memorial Day till Labor Day. Due to this, Human Resources must hire workers that are part-time and flexible in their work schedule. The nature of the majority of the hiring done in this department sets the wage for their workers at minimum wage. </w:t>
      </w:r>
    </w:p>
    <w:p w:rsidR="001B169F" w:rsidRPr="00C26D3B" w:rsidRDefault="001B169F" w:rsidP="00C26D3B">
      <w:pPr>
        <w:spacing w:after="0" w:line="480" w:lineRule="auto"/>
        <w:jc w:val="center"/>
        <w:rPr>
          <w:rFonts w:ascii="Times New Roman" w:hAnsi="Times New Roman" w:cs="Times New Roman"/>
          <w:b/>
          <w:sz w:val="24"/>
          <w:szCs w:val="24"/>
        </w:rPr>
      </w:pPr>
      <w:r w:rsidRPr="00C26D3B">
        <w:rPr>
          <w:rFonts w:ascii="Times New Roman" w:hAnsi="Times New Roman" w:cs="Times New Roman"/>
          <w:b/>
          <w:sz w:val="24"/>
          <w:szCs w:val="24"/>
        </w:rPr>
        <w:t>Management</w:t>
      </w:r>
    </w:p>
    <w:p w:rsidR="001B169F" w:rsidRPr="00115BFB" w:rsidRDefault="001B169F" w:rsidP="00C26D3B">
      <w:pPr>
        <w:spacing w:after="0" w:line="480" w:lineRule="auto"/>
        <w:ind w:firstLine="720"/>
        <w:rPr>
          <w:rFonts w:ascii="Times New Roman" w:hAnsi="Times New Roman" w:cs="Times New Roman"/>
          <w:sz w:val="24"/>
          <w:szCs w:val="24"/>
        </w:rPr>
      </w:pPr>
      <w:r w:rsidRPr="00115BFB">
        <w:rPr>
          <w:rFonts w:ascii="Times New Roman" w:hAnsi="Times New Roman" w:cs="Times New Roman"/>
          <w:sz w:val="24"/>
          <w:szCs w:val="24"/>
        </w:rPr>
        <w:t xml:space="preserve">According to Six Flags 10K report, within Park Operations, “Each park president directs a full-time, on-site management team. Each management team includes senior personnel responsible for operations and maintenance, in-park food, beverage, merchandising and games, marketing and promotion, sponsorships, human resources and finance” (SEC, 2012). This use of </w:t>
      </w:r>
      <w:r w:rsidRPr="00115BFB">
        <w:rPr>
          <w:rFonts w:ascii="Times New Roman" w:hAnsi="Times New Roman" w:cs="Times New Roman"/>
          <w:sz w:val="24"/>
          <w:szCs w:val="24"/>
        </w:rPr>
        <w:lastRenderedPageBreak/>
        <w:t>individual management teams further enhances Six Flags view of using an advanced divisional hierarchy strategy.</w:t>
      </w:r>
    </w:p>
    <w:p w:rsidR="001B169F" w:rsidRPr="00115BFB" w:rsidRDefault="001B169F" w:rsidP="00C26D3B">
      <w:pPr>
        <w:spacing w:after="0" w:line="480" w:lineRule="auto"/>
        <w:rPr>
          <w:rFonts w:ascii="Times New Roman" w:hAnsi="Times New Roman" w:cs="Times New Roman"/>
          <w:sz w:val="24"/>
          <w:szCs w:val="24"/>
        </w:rPr>
      </w:pPr>
      <w:r w:rsidRPr="00115BFB">
        <w:rPr>
          <w:rFonts w:ascii="Times New Roman" w:hAnsi="Times New Roman" w:cs="Times New Roman"/>
          <w:sz w:val="24"/>
          <w:szCs w:val="24"/>
        </w:rPr>
        <w:t>Marketing</w:t>
      </w:r>
    </w:p>
    <w:p w:rsidR="001B169F" w:rsidRPr="00115BFB" w:rsidRDefault="001B169F" w:rsidP="00C26D3B">
      <w:pPr>
        <w:spacing w:after="0" w:line="480" w:lineRule="auto"/>
        <w:ind w:firstLine="720"/>
        <w:rPr>
          <w:rFonts w:ascii="Times New Roman" w:hAnsi="Times New Roman" w:cs="Times New Roman"/>
          <w:sz w:val="24"/>
          <w:szCs w:val="24"/>
        </w:rPr>
      </w:pPr>
      <w:r w:rsidRPr="00115BFB">
        <w:rPr>
          <w:rFonts w:ascii="Times New Roman" w:hAnsi="Times New Roman" w:cs="Times New Roman"/>
          <w:sz w:val="24"/>
          <w:szCs w:val="24"/>
        </w:rPr>
        <w:t xml:space="preserve">As stated previously, Six Flags must use an aggressive marketing strategy to reach out to their target market. Six Flags has discussed their marketing expenses within the 10K report “At December 31, 2012 and 2011, we had $1.4 million and $1.9 million in prepaid advertising, respectively” (SEC, 2012). Furthermore, Six Flags has shown that advertising and promotions expense accounted for $61.5 million in 2012 and $62.5 million in 2011 (SEC, 2012). The marketing strategy has been successful in the fact that per capita guest spending increased from $39.33 in 2011 to $39.41 in 2012, an increase of eight cents per person attending Six Flags amusement parks (SEC, 2012). </w:t>
      </w:r>
    </w:p>
    <w:p w:rsidR="001B169F" w:rsidRPr="00115BFB" w:rsidRDefault="001B169F" w:rsidP="00C26D3B">
      <w:pPr>
        <w:spacing w:after="0" w:line="480" w:lineRule="auto"/>
        <w:rPr>
          <w:rFonts w:ascii="Times New Roman" w:hAnsi="Times New Roman" w:cs="Times New Roman"/>
          <w:sz w:val="24"/>
          <w:szCs w:val="24"/>
        </w:rPr>
      </w:pPr>
      <w:r w:rsidRPr="00115BFB">
        <w:rPr>
          <w:rFonts w:ascii="Times New Roman" w:hAnsi="Times New Roman" w:cs="Times New Roman"/>
          <w:sz w:val="24"/>
          <w:szCs w:val="24"/>
        </w:rPr>
        <w:t xml:space="preserve">Maintenance </w:t>
      </w:r>
    </w:p>
    <w:p w:rsidR="001B169F" w:rsidRPr="00115BFB" w:rsidRDefault="001B169F" w:rsidP="00C26D3B">
      <w:pPr>
        <w:spacing w:after="0" w:line="480" w:lineRule="auto"/>
        <w:ind w:firstLine="720"/>
        <w:rPr>
          <w:rFonts w:ascii="Times New Roman" w:hAnsi="Times New Roman" w:cs="Times New Roman"/>
          <w:sz w:val="24"/>
          <w:szCs w:val="24"/>
        </w:rPr>
      </w:pPr>
      <w:r w:rsidRPr="00115BFB">
        <w:rPr>
          <w:rFonts w:ascii="Times New Roman" w:hAnsi="Times New Roman" w:cs="Times New Roman"/>
          <w:sz w:val="24"/>
          <w:szCs w:val="24"/>
        </w:rPr>
        <w:t xml:space="preserve">In order to operate 18 successful amusement and theme parks, Six Flags must incorporate a team that keeps up with housekeeping items, and general maintenance of each individual park. The majority of the maintenance expenses come via inspections and repair for any given ride or coaster. Inspections must be made daily to ensure a safe and quality experience for each customer that comes to any given Six Flags park. With a total of 800 rides and 120 roller coasters, Six Flags spent $22.4 million in 2011 and $23 million for spare parts inventory and general maintenance/repair work (SEC, 2012).  </w:t>
      </w:r>
    </w:p>
    <w:p w:rsidR="001B169F" w:rsidRPr="00115BFB" w:rsidRDefault="001B169F" w:rsidP="00C26D3B">
      <w:pPr>
        <w:spacing w:after="0" w:line="480" w:lineRule="auto"/>
        <w:rPr>
          <w:rFonts w:ascii="Times New Roman" w:hAnsi="Times New Roman" w:cs="Times New Roman"/>
          <w:sz w:val="24"/>
          <w:szCs w:val="24"/>
        </w:rPr>
      </w:pPr>
      <w:r w:rsidRPr="00115BFB">
        <w:rPr>
          <w:rFonts w:ascii="Times New Roman" w:hAnsi="Times New Roman" w:cs="Times New Roman"/>
          <w:sz w:val="24"/>
          <w:szCs w:val="24"/>
        </w:rPr>
        <w:t xml:space="preserve">Research and Development </w:t>
      </w:r>
    </w:p>
    <w:p w:rsidR="00BF113E" w:rsidRPr="00115BFB" w:rsidRDefault="001B169F" w:rsidP="00C26D3B">
      <w:pPr>
        <w:spacing w:after="0" w:line="480" w:lineRule="auto"/>
        <w:ind w:firstLine="720"/>
        <w:rPr>
          <w:rFonts w:ascii="Times New Roman" w:hAnsi="Times New Roman" w:cs="Times New Roman"/>
          <w:sz w:val="24"/>
          <w:szCs w:val="24"/>
        </w:rPr>
      </w:pPr>
      <w:r w:rsidRPr="00115BFB">
        <w:rPr>
          <w:rFonts w:ascii="Times New Roman" w:hAnsi="Times New Roman" w:cs="Times New Roman"/>
          <w:sz w:val="24"/>
          <w:szCs w:val="24"/>
        </w:rPr>
        <w:t xml:space="preserve">Six Flags Research and Development is extremely concentrated in developing new rides and attractions throughout their amusement parks. To successfully attract repeat and new customers, Six Flags spends 9% of their revenue on capital investments (SEC, 2012).  This </w:t>
      </w:r>
      <w:r w:rsidRPr="00115BFB">
        <w:rPr>
          <w:rFonts w:ascii="Times New Roman" w:hAnsi="Times New Roman" w:cs="Times New Roman"/>
          <w:sz w:val="24"/>
          <w:szCs w:val="24"/>
        </w:rPr>
        <w:lastRenderedPageBreak/>
        <w:t xml:space="preserve">statistic shows Six Flags relentless pursuit in obtaining their growth strategy as discussed in their corporate level strategy. Furthermore, Six Flags innovation strategy has been projected to their investors in a recent presentation. Of the 9% revenue used towards capital investments, 60% goes towards new rides and attractions, 25% to asset maintenance, and the remaining 15% to in-park developments (Six Flags, 2013). Six Flags Research and Development area allows them to successfully obtain a competitive advantage and maintaining their status as the industry’s largest regional theme park in the world. </w:t>
      </w:r>
    </w:p>
    <w:p w:rsidR="0060535B" w:rsidRPr="00115BFB" w:rsidRDefault="00C26D3B" w:rsidP="00C26D3B">
      <w:pPr>
        <w:shd w:val="clear" w:color="auto" w:fill="FFFFFF"/>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Industry Analysis</w:t>
      </w:r>
    </w:p>
    <w:p w:rsidR="0060535B" w:rsidRPr="00115BFB" w:rsidRDefault="0060535B" w:rsidP="00C26D3B">
      <w:pPr>
        <w:shd w:val="clear" w:color="auto" w:fill="FFFFFF"/>
        <w:spacing w:after="0" w:line="480" w:lineRule="auto"/>
        <w:rPr>
          <w:rFonts w:ascii="Times New Roman" w:hAnsi="Times New Roman" w:cs="Times New Roman"/>
          <w:sz w:val="24"/>
          <w:szCs w:val="24"/>
        </w:rPr>
      </w:pPr>
      <w:r w:rsidRPr="00115BFB">
        <w:rPr>
          <w:rFonts w:ascii="Times New Roman" w:eastAsia="Times New Roman" w:hAnsi="Times New Roman" w:cs="Times New Roman"/>
          <w:b/>
          <w:sz w:val="24"/>
          <w:szCs w:val="24"/>
        </w:rPr>
        <w:tab/>
      </w:r>
      <w:r w:rsidR="005150B1" w:rsidRPr="00115BFB">
        <w:rPr>
          <w:rFonts w:ascii="Times New Roman" w:eastAsia="Times New Roman" w:hAnsi="Times New Roman" w:cs="Times New Roman"/>
          <w:sz w:val="24"/>
          <w:szCs w:val="24"/>
        </w:rPr>
        <w:t>According to IBIS World, t</w:t>
      </w:r>
      <w:r w:rsidRPr="00115BFB">
        <w:rPr>
          <w:rFonts w:ascii="Times New Roman" w:eastAsia="Times New Roman" w:hAnsi="Times New Roman" w:cs="Times New Roman"/>
          <w:sz w:val="24"/>
          <w:szCs w:val="24"/>
        </w:rPr>
        <w:t xml:space="preserve">he industry is classified as amusement and theme parks. Companies operate mechanical rides, water rides, games, shows, themed exhibits, refreshment stands and other attractions. There are four key economic driving forces. These forces include Domestic trips by US residents, consumer </w:t>
      </w:r>
      <w:r w:rsidR="00781282" w:rsidRPr="00115BFB">
        <w:rPr>
          <w:rFonts w:ascii="Times New Roman" w:eastAsia="Times New Roman" w:hAnsi="Times New Roman" w:cs="Times New Roman"/>
          <w:sz w:val="24"/>
          <w:szCs w:val="24"/>
        </w:rPr>
        <w:t>spending;</w:t>
      </w:r>
      <w:r w:rsidRPr="00115BFB">
        <w:rPr>
          <w:rFonts w:ascii="Times New Roman" w:eastAsia="Times New Roman" w:hAnsi="Times New Roman" w:cs="Times New Roman"/>
          <w:sz w:val="24"/>
          <w:szCs w:val="24"/>
        </w:rPr>
        <w:t xml:space="preserve"> </w:t>
      </w:r>
      <w:r w:rsidR="00781282" w:rsidRPr="00115BFB">
        <w:rPr>
          <w:rFonts w:ascii="Times New Roman" w:eastAsia="Times New Roman" w:hAnsi="Times New Roman" w:cs="Times New Roman"/>
          <w:sz w:val="24"/>
          <w:szCs w:val="24"/>
        </w:rPr>
        <w:t>time spent on leisure and sports, and inbounds</w:t>
      </w:r>
      <w:r w:rsidRPr="00115BFB">
        <w:rPr>
          <w:rFonts w:ascii="Times New Roman" w:eastAsia="Times New Roman" w:hAnsi="Times New Roman" w:cs="Times New Roman"/>
          <w:sz w:val="24"/>
          <w:szCs w:val="24"/>
        </w:rPr>
        <w:t xml:space="preserve"> trips by non-US residents. </w:t>
      </w:r>
      <w:r w:rsidR="007D215E" w:rsidRPr="00115BFB">
        <w:rPr>
          <w:rFonts w:ascii="Times New Roman" w:eastAsia="Times New Roman" w:hAnsi="Times New Roman" w:cs="Times New Roman"/>
          <w:sz w:val="24"/>
          <w:szCs w:val="24"/>
        </w:rPr>
        <w:t xml:space="preserve">Domestic trips can be affected by a number of factors including fuel costs for cars and airlines. Consumer spending levels always have a direct impact on travel demand and the amount of money people have available for leisure activities. When consumers have more money to spend they are more likely to spend their money on activities such as amusement parks. </w:t>
      </w:r>
      <w:r w:rsidR="00781282" w:rsidRPr="00115BFB">
        <w:rPr>
          <w:rFonts w:ascii="Times New Roman" w:eastAsia="Times New Roman" w:hAnsi="Times New Roman" w:cs="Times New Roman"/>
          <w:sz w:val="24"/>
          <w:szCs w:val="24"/>
        </w:rPr>
        <w:t xml:space="preserve">Supply industries include advertising agencies, beer wholesaling, confectionery wholesaling, food service contractors, hotels &amp; motels, musical groups and artists, and vending machine operators. Other industries closely related to amusement parks include arcade, food and entertainment complexes, lotteries and Native American casinos, golf driving ranges and family fun centers, concert and event promotion, coffee and snack shops. Competition in this industry is tough due the major competitors. These major players include The Walt Disney Company, Universal parks and Resorts, SeaWorld Parks and Entertainment, </w:t>
      </w:r>
      <w:r w:rsidR="00781282" w:rsidRPr="00115BFB">
        <w:rPr>
          <w:rFonts w:ascii="Times New Roman" w:eastAsia="Times New Roman" w:hAnsi="Times New Roman" w:cs="Times New Roman"/>
          <w:sz w:val="24"/>
          <w:szCs w:val="24"/>
        </w:rPr>
        <w:lastRenderedPageBreak/>
        <w:t>and Cedar Fair LP. The market share of the industry is as followed, The Walt Disney Company holds 36.2%, Universal Parks and Entertainment holds 17.3%, SeaWorld Parks and Entertainment holds 11.0%, Cedar Fair LP holds 8.2% and Six Flags Inc. holds 8.2%</w:t>
      </w:r>
      <w:r w:rsidR="005150B1" w:rsidRPr="00115BFB">
        <w:rPr>
          <w:rFonts w:ascii="Times New Roman" w:eastAsia="Times New Roman" w:hAnsi="Times New Roman" w:cs="Times New Roman"/>
          <w:sz w:val="24"/>
          <w:szCs w:val="24"/>
        </w:rPr>
        <w:t xml:space="preserve"> </w:t>
      </w:r>
      <w:r w:rsidR="005150B1" w:rsidRPr="00115BFB">
        <w:rPr>
          <w:rFonts w:ascii="Times New Roman" w:hAnsi="Times New Roman" w:cs="Times New Roman"/>
          <w:sz w:val="24"/>
          <w:szCs w:val="24"/>
        </w:rPr>
        <w:t>(IBIS World, 1999-2003).</w:t>
      </w:r>
      <w:r w:rsidR="00A279FB" w:rsidRPr="00115BFB">
        <w:rPr>
          <w:rFonts w:ascii="Times New Roman" w:eastAsia="Times New Roman" w:hAnsi="Times New Roman" w:cs="Times New Roman"/>
          <w:sz w:val="24"/>
          <w:szCs w:val="24"/>
        </w:rPr>
        <w:t xml:space="preserve">The industry is Mature and holds several high barriers to entry, meaning that new companies struggle to enter an industry, while low barriers mean it is easy for new companies to enter an industry. </w:t>
      </w:r>
      <w:r w:rsidR="00DB4F25" w:rsidRPr="00115BFB">
        <w:rPr>
          <w:rFonts w:ascii="Times New Roman" w:eastAsia="Times New Roman" w:hAnsi="Times New Roman" w:cs="Times New Roman"/>
          <w:sz w:val="24"/>
          <w:szCs w:val="24"/>
        </w:rPr>
        <w:t>Due to several factors the industry is not very attractive. Along with a mature life cycle stage the revenue volatility is medium but the competition level is high. During the recession of 2009, revenue declined by 5.5% and attendance dropped significantly. Financially, the company took a scare during the recession but since then revenue has had constant growth since 2010 and 2011 growing 5.2% the first</w:t>
      </w:r>
      <w:r w:rsidR="004A3509" w:rsidRPr="00115BFB">
        <w:rPr>
          <w:rFonts w:ascii="Times New Roman" w:eastAsia="Times New Roman" w:hAnsi="Times New Roman" w:cs="Times New Roman"/>
          <w:sz w:val="24"/>
          <w:szCs w:val="24"/>
        </w:rPr>
        <w:t xml:space="preserve"> year and 3.6% the second year. According to IBIS World, the industry is expected to grow at a rate of 1.8% annually over the next five years. This includes a 2.9% increase to $13.0 billion in 2012 </w:t>
      </w:r>
      <w:r w:rsidR="004A3509" w:rsidRPr="00115BFB">
        <w:rPr>
          <w:rFonts w:ascii="Times New Roman" w:hAnsi="Times New Roman" w:cs="Times New Roman"/>
          <w:sz w:val="24"/>
          <w:szCs w:val="24"/>
        </w:rPr>
        <w:t>(IBIS World, 1999-2003).</w:t>
      </w:r>
    </w:p>
    <w:p w:rsidR="00A17237" w:rsidRPr="00115BFB" w:rsidRDefault="00F05DD0" w:rsidP="00C26D3B">
      <w:pPr>
        <w:shd w:val="clear" w:color="auto" w:fill="FFFFFF"/>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SWOT</w:t>
      </w:r>
      <w:r w:rsidR="00C26D3B">
        <w:rPr>
          <w:rFonts w:ascii="Times New Roman" w:hAnsi="Times New Roman" w:cs="Times New Roman"/>
          <w:b/>
          <w:sz w:val="24"/>
          <w:szCs w:val="24"/>
        </w:rPr>
        <w:t xml:space="preserve"> Analysis</w:t>
      </w:r>
    </w:p>
    <w:tbl>
      <w:tblPr>
        <w:tblStyle w:val="TableGrid"/>
        <w:tblW w:w="0" w:type="auto"/>
        <w:tblLook w:val="04A0"/>
      </w:tblPr>
      <w:tblGrid>
        <w:gridCol w:w="4428"/>
        <w:gridCol w:w="4428"/>
      </w:tblGrid>
      <w:tr w:rsidR="00172775" w:rsidRPr="00115BFB" w:rsidTr="006E504A">
        <w:tc>
          <w:tcPr>
            <w:tcW w:w="4428" w:type="dxa"/>
          </w:tcPr>
          <w:p w:rsidR="00172775" w:rsidRPr="00115BFB" w:rsidRDefault="00172775" w:rsidP="00C26D3B">
            <w:pPr>
              <w:spacing w:line="480" w:lineRule="auto"/>
              <w:rPr>
                <w:rFonts w:ascii="Times New Roman" w:hAnsi="Times New Roman" w:cs="Times New Roman"/>
                <w:sz w:val="24"/>
                <w:szCs w:val="24"/>
              </w:rPr>
            </w:pPr>
            <w:r w:rsidRPr="00115BFB">
              <w:rPr>
                <w:rFonts w:ascii="Times New Roman" w:hAnsi="Times New Roman" w:cs="Times New Roman"/>
                <w:sz w:val="24"/>
                <w:szCs w:val="24"/>
              </w:rPr>
              <w:t>Strengths</w:t>
            </w:r>
          </w:p>
          <w:p w:rsidR="00172775" w:rsidRPr="00115BFB" w:rsidRDefault="00172775" w:rsidP="00C26D3B">
            <w:pPr>
              <w:pStyle w:val="ListParagraph"/>
              <w:numPr>
                <w:ilvl w:val="0"/>
                <w:numId w:val="7"/>
              </w:numPr>
              <w:spacing w:line="480" w:lineRule="auto"/>
              <w:rPr>
                <w:rFonts w:ascii="Times New Roman" w:hAnsi="Times New Roman" w:cs="Times New Roman"/>
                <w:sz w:val="24"/>
                <w:szCs w:val="24"/>
              </w:rPr>
            </w:pPr>
            <w:r w:rsidRPr="00115BFB">
              <w:rPr>
                <w:rFonts w:ascii="Times New Roman" w:hAnsi="Times New Roman" w:cs="Times New Roman"/>
                <w:sz w:val="24"/>
                <w:szCs w:val="24"/>
              </w:rPr>
              <w:t>Strong Financial Position-Corporate, Finance</w:t>
            </w:r>
          </w:p>
          <w:p w:rsidR="00172775" w:rsidRPr="00115BFB" w:rsidRDefault="00172775" w:rsidP="00C26D3B">
            <w:pPr>
              <w:pStyle w:val="ListParagraph"/>
              <w:numPr>
                <w:ilvl w:val="0"/>
                <w:numId w:val="7"/>
              </w:numPr>
              <w:spacing w:line="480" w:lineRule="auto"/>
              <w:rPr>
                <w:rFonts w:ascii="Times New Roman" w:hAnsi="Times New Roman" w:cs="Times New Roman"/>
                <w:sz w:val="24"/>
                <w:szCs w:val="24"/>
              </w:rPr>
            </w:pPr>
            <w:r w:rsidRPr="00115BFB">
              <w:rPr>
                <w:rFonts w:ascii="Times New Roman" w:hAnsi="Times New Roman" w:cs="Times New Roman"/>
                <w:sz w:val="24"/>
                <w:szCs w:val="24"/>
              </w:rPr>
              <w:t>Loyal Customers- Business, HR</w:t>
            </w:r>
          </w:p>
          <w:p w:rsidR="00172775" w:rsidRPr="00115BFB" w:rsidRDefault="00172775" w:rsidP="00C26D3B">
            <w:pPr>
              <w:pStyle w:val="ListParagraph"/>
              <w:numPr>
                <w:ilvl w:val="0"/>
                <w:numId w:val="7"/>
              </w:numPr>
              <w:spacing w:line="480" w:lineRule="auto"/>
              <w:rPr>
                <w:rFonts w:ascii="Times New Roman" w:hAnsi="Times New Roman" w:cs="Times New Roman"/>
                <w:sz w:val="24"/>
                <w:szCs w:val="24"/>
              </w:rPr>
            </w:pPr>
            <w:r w:rsidRPr="00115BFB">
              <w:rPr>
                <w:rFonts w:ascii="Times New Roman" w:hAnsi="Times New Roman" w:cs="Times New Roman"/>
                <w:sz w:val="24"/>
                <w:szCs w:val="24"/>
              </w:rPr>
              <w:t>Strong Management- Corporate, Management</w:t>
            </w:r>
          </w:p>
          <w:p w:rsidR="00172775" w:rsidRPr="00115BFB" w:rsidRDefault="00172775" w:rsidP="00C26D3B">
            <w:pPr>
              <w:pStyle w:val="ListParagraph"/>
              <w:numPr>
                <w:ilvl w:val="0"/>
                <w:numId w:val="7"/>
              </w:numPr>
              <w:spacing w:line="480" w:lineRule="auto"/>
              <w:rPr>
                <w:rFonts w:ascii="Times New Roman" w:hAnsi="Times New Roman" w:cs="Times New Roman"/>
                <w:sz w:val="24"/>
                <w:szCs w:val="24"/>
              </w:rPr>
            </w:pPr>
            <w:r w:rsidRPr="00115BFB">
              <w:rPr>
                <w:rFonts w:ascii="Times New Roman" w:hAnsi="Times New Roman" w:cs="Times New Roman"/>
                <w:sz w:val="24"/>
                <w:szCs w:val="24"/>
              </w:rPr>
              <w:t>Increased Online Presence- Business, IT and Marketing</w:t>
            </w:r>
          </w:p>
          <w:p w:rsidR="00172775" w:rsidRPr="00115BFB" w:rsidRDefault="00172775" w:rsidP="00C26D3B">
            <w:pPr>
              <w:pStyle w:val="ListParagraph"/>
              <w:numPr>
                <w:ilvl w:val="0"/>
                <w:numId w:val="7"/>
              </w:numPr>
              <w:spacing w:line="480" w:lineRule="auto"/>
              <w:rPr>
                <w:rFonts w:ascii="Times New Roman" w:hAnsi="Times New Roman" w:cs="Times New Roman"/>
                <w:sz w:val="24"/>
                <w:szCs w:val="24"/>
              </w:rPr>
            </w:pPr>
            <w:r w:rsidRPr="00115BFB">
              <w:rPr>
                <w:rFonts w:ascii="Times New Roman" w:hAnsi="Times New Roman" w:cs="Times New Roman"/>
                <w:sz w:val="24"/>
                <w:szCs w:val="24"/>
              </w:rPr>
              <w:t>Reputation-Corporate and Business, Management and Marketing</w:t>
            </w:r>
          </w:p>
          <w:p w:rsidR="00172775" w:rsidRPr="00115BFB" w:rsidRDefault="00172775" w:rsidP="00C26D3B">
            <w:pPr>
              <w:pStyle w:val="ListParagraph"/>
              <w:numPr>
                <w:ilvl w:val="0"/>
                <w:numId w:val="7"/>
              </w:numPr>
              <w:spacing w:line="480" w:lineRule="auto"/>
              <w:rPr>
                <w:rFonts w:ascii="Times New Roman" w:hAnsi="Times New Roman" w:cs="Times New Roman"/>
                <w:sz w:val="24"/>
                <w:szCs w:val="24"/>
              </w:rPr>
            </w:pPr>
            <w:r w:rsidRPr="00115BFB">
              <w:rPr>
                <w:rFonts w:ascii="Times New Roman" w:hAnsi="Times New Roman" w:cs="Times New Roman"/>
                <w:sz w:val="24"/>
                <w:szCs w:val="24"/>
              </w:rPr>
              <w:lastRenderedPageBreak/>
              <w:t>Strong Pricing Strategy(Penetration)-Corporate, Finance</w:t>
            </w:r>
          </w:p>
          <w:p w:rsidR="00172775" w:rsidRPr="00115BFB" w:rsidRDefault="00172775" w:rsidP="00C26D3B">
            <w:pPr>
              <w:pStyle w:val="ListParagraph"/>
              <w:numPr>
                <w:ilvl w:val="0"/>
                <w:numId w:val="7"/>
              </w:numPr>
              <w:spacing w:line="480" w:lineRule="auto"/>
              <w:rPr>
                <w:rFonts w:ascii="Times New Roman" w:hAnsi="Times New Roman" w:cs="Times New Roman"/>
                <w:sz w:val="24"/>
                <w:szCs w:val="24"/>
              </w:rPr>
            </w:pPr>
            <w:r w:rsidRPr="00115BFB">
              <w:rPr>
                <w:rFonts w:ascii="Times New Roman" w:hAnsi="Times New Roman" w:cs="Times New Roman"/>
                <w:sz w:val="24"/>
                <w:szCs w:val="24"/>
              </w:rPr>
              <w:t xml:space="preserve"> Many Areas of Entertainment-Operational, Marketing and Management</w:t>
            </w:r>
          </w:p>
          <w:p w:rsidR="00172775" w:rsidRPr="00115BFB" w:rsidRDefault="00172775" w:rsidP="00C26D3B">
            <w:pPr>
              <w:pStyle w:val="ListParagraph"/>
              <w:numPr>
                <w:ilvl w:val="0"/>
                <w:numId w:val="7"/>
              </w:numPr>
              <w:spacing w:line="480" w:lineRule="auto"/>
              <w:rPr>
                <w:rFonts w:ascii="Times New Roman" w:hAnsi="Times New Roman" w:cs="Times New Roman"/>
                <w:sz w:val="24"/>
                <w:szCs w:val="24"/>
              </w:rPr>
            </w:pPr>
            <w:r w:rsidRPr="00115BFB">
              <w:rPr>
                <w:rFonts w:ascii="Times New Roman" w:hAnsi="Times New Roman" w:cs="Times New Roman"/>
                <w:sz w:val="24"/>
                <w:szCs w:val="24"/>
              </w:rPr>
              <w:t>High ROE-Corporate, Finance</w:t>
            </w:r>
          </w:p>
          <w:p w:rsidR="00172775" w:rsidRPr="00115BFB" w:rsidRDefault="00172775" w:rsidP="00C26D3B">
            <w:pPr>
              <w:pStyle w:val="ListParagraph"/>
              <w:numPr>
                <w:ilvl w:val="0"/>
                <w:numId w:val="7"/>
              </w:numPr>
              <w:spacing w:line="480" w:lineRule="auto"/>
              <w:rPr>
                <w:rFonts w:ascii="Times New Roman" w:hAnsi="Times New Roman" w:cs="Times New Roman"/>
                <w:sz w:val="24"/>
                <w:szCs w:val="24"/>
              </w:rPr>
            </w:pPr>
            <w:r w:rsidRPr="00115BFB">
              <w:rPr>
                <w:rFonts w:ascii="Times New Roman" w:hAnsi="Times New Roman" w:cs="Times New Roman"/>
                <w:sz w:val="24"/>
                <w:szCs w:val="24"/>
              </w:rPr>
              <w:t>Strong Current Ratio(4.2)-Corporate, Finance</w:t>
            </w:r>
          </w:p>
        </w:tc>
        <w:tc>
          <w:tcPr>
            <w:tcW w:w="4428" w:type="dxa"/>
          </w:tcPr>
          <w:p w:rsidR="00172775" w:rsidRPr="00115BFB" w:rsidRDefault="00172775" w:rsidP="00C26D3B">
            <w:pPr>
              <w:spacing w:line="480" w:lineRule="auto"/>
              <w:rPr>
                <w:rFonts w:ascii="Times New Roman" w:hAnsi="Times New Roman" w:cs="Times New Roman"/>
                <w:sz w:val="24"/>
                <w:szCs w:val="24"/>
              </w:rPr>
            </w:pPr>
            <w:r w:rsidRPr="00115BFB">
              <w:rPr>
                <w:rFonts w:ascii="Times New Roman" w:hAnsi="Times New Roman" w:cs="Times New Roman"/>
                <w:sz w:val="24"/>
                <w:szCs w:val="24"/>
              </w:rPr>
              <w:lastRenderedPageBreak/>
              <w:t>Weaknesses</w:t>
            </w:r>
          </w:p>
          <w:p w:rsidR="00172775" w:rsidRPr="00115BFB" w:rsidRDefault="00172775" w:rsidP="00C26D3B">
            <w:pPr>
              <w:pStyle w:val="ListParagraph"/>
              <w:numPr>
                <w:ilvl w:val="0"/>
                <w:numId w:val="8"/>
              </w:numPr>
              <w:spacing w:line="480" w:lineRule="auto"/>
              <w:rPr>
                <w:rFonts w:ascii="Times New Roman" w:hAnsi="Times New Roman" w:cs="Times New Roman"/>
                <w:sz w:val="24"/>
                <w:szCs w:val="24"/>
              </w:rPr>
            </w:pPr>
            <w:r w:rsidRPr="00115BFB">
              <w:rPr>
                <w:rFonts w:ascii="Times New Roman" w:hAnsi="Times New Roman" w:cs="Times New Roman"/>
                <w:sz w:val="24"/>
                <w:szCs w:val="24"/>
              </w:rPr>
              <w:t>Weak Customer Service-Operational, HR</w:t>
            </w:r>
          </w:p>
          <w:p w:rsidR="00172775" w:rsidRPr="00115BFB" w:rsidRDefault="00172775" w:rsidP="00C26D3B">
            <w:pPr>
              <w:pStyle w:val="ListParagraph"/>
              <w:numPr>
                <w:ilvl w:val="0"/>
                <w:numId w:val="8"/>
              </w:numPr>
              <w:spacing w:line="480" w:lineRule="auto"/>
              <w:rPr>
                <w:rFonts w:ascii="Times New Roman" w:hAnsi="Times New Roman" w:cs="Times New Roman"/>
                <w:sz w:val="24"/>
                <w:szCs w:val="24"/>
              </w:rPr>
            </w:pPr>
            <w:r w:rsidRPr="00115BFB">
              <w:rPr>
                <w:rFonts w:ascii="Times New Roman" w:hAnsi="Times New Roman" w:cs="Times New Roman"/>
                <w:sz w:val="24"/>
                <w:szCs w:val="24"/>
              </w:rPr>
              <w:t>Low Capacity Operation-Business, Management</w:t>
            </w:r>
          </w:p>
          <w:p w:rsidR="00172775" w:rsidRPr="00115BFB" w:rsidRDefault="00172775" w:rsidP="00C26D3B">
            <w:pPr>
              <w:pStyle w:val="ListParagraph"/>
              <w:numPr>
                <w:ilvl w:val="0"/>
                <w:numId w:val="8"/>
              </w:numPr>
              <w:spacing w:line="480" w:lineRule="auto"/>
              <w:rPr>
                <w:rFonts w:ascii="Times New Roman" w:hAnsi="Times New Roman" w:cs="Times New Roman"/>
                <w:sz w:val="24"/>
                <w:szCs w:val="24"/>
              </w:rPr>
            </w:pPr>
            <w:r w:rsidRPr="00115BFB">
              <w:rPr>
                <w:rFonts w:ascii="Times New Roman" w:hAnsi="Times New Roman" w:cs="Times New Roman"/>
                <w:sz w:val="24"/>
                <w:szCs w:val="24"/>
              </w:rPr>
              <w:t>Cleanliness-Operational, HR</w:t>
            </w:r>
          </w:p>
          <w:p w:rsidR="00172775" w:rsidRPr="00115BFB" w:rsidRDefault="00172775" w:rsidP="00C26D3B">
            <w:pPr>
              <w:pStyle w:val="ListParagraph"/>
              <w:numPr>
                <w:ilvl w:val="0"/>
                <w:numId w:val="8"/>
              </w:numPr>
              <w:spacing w:line="480" w:lineRule="auto"/>
              <w:rPr>
                <w:rFonts w:ascii="Times New Roman" w:hAnsi="Times New Roman" w:cs="Times New Roman"/>
                <w:sz w:val="24"/>
                <w:szCs w:val="24"/>
              </w:rPr>
            </w:pPr>
            <w:r w:rsidRPr="00115BFB">
              <w:rPr>
                <w:rFonts w:ascii="Times New Roman" w:hAnsi="Times New Roman" w:cs="Times New Roman"/>
                <w:sz w:val="24"/>
                <w:szCs w:val="24"/>
              </w:rPr>
              <w:t>Weak Communication-Functional, Management</w:t>
            </w:r>
          </w:p>
          <w:p w:rsidR="00172775" w:rsidRPr="00115BFB" w:rsidRDefault="00172775" w:rsidP="00C26D3B">
            <w:pPr>
              <w:pStyle w:val="ListParagraph"/>
              <w:numPr>
                <w:ilvl w:val="0"/>
                <w:numId w:val="8"/>
              </w:numPr>
              <w:spacing w:line="480" w:lineRule="auto"/>
              <w:rPr>
                <w:rFonts w:ascii="Times New Roman" w:hAnsi="Times New Roman" w:cs="Times New Roman"/>
                <w:sz w:val="24"/>
                <w:szCs w:val="24"/>
              </w:rPr>
            </w:pPr>
            <w:r w:rsidRPr="00115BFB">
              <w:rPr>
                <w:rFonts w:ascii="Times New Roman" w:hAnsi="Times New Roman" w:cs="Times New Roman"/>
                <w:sz w:val="24"/>
                <w:szCs w:val="24"/>
              </w:rPr>
              <w:t>Weak Inventory Turnover-Business, Finance</w:t>
            </w:r>
          </w:p>
          <w:p w:rsidR="00172775" w:rsidRPr="00115BFB" w:rsidRDefault="00172775" w:rsidP="00C26D3B">
            <w:pPr>
              <w:pStyle w:val="ListParagraph"/>
              <w:numPr>
                <w:ilvl w:val="0"/>
                <w:numId w:val="8"/>
              </w:numPr>
              <w:spacing w:line="480" w:lineRule="auto"/>
              <w:rPr>
                <w:rFonts w:ascii="Times New Roman" w:hAnsi="Times New Roman" w:cs="Times New Roman"/>
                <w:sz w:val="24"/>
                <w:szCs w:val="24"/>
              </w:rPr>
            </w:pPr>
            <w:r w:rsidRPr="00115BFB">
              <w:rPr>
                <w:rFonts w:ascii="Times New Roman" w:hAnsi="Times New Roman" w:cs="Times New Roman"/>
                <w:sz w:val="24"/>
                <w:szCs w:val="24"/>
              </w:rPr>
              <w:lastRenderedPageBreak/>
              <w:t>Fluctuating Pricing-Business, Management</w:t>
            </w:r>
          </w:p>
          <w:p w:rsidR="00172775" w:rsidRPr="00115BFB" w:rsidRDefault="00172775" w:rsidP="00C26D3B">
            <w:pPr>
              <w:pStyle w:val="ListParagraph"/>
              <w:numPr>
                <w:ilvl w:val="0"/>
                <w:numId w:val="8"/>
              </w:numPr>
              <w:spacing w:line="480" w:lineRule="auto"/>
              <w:rPr>
                <w:rFonts w:ascii="Times New Roman" w:hAnsi="Times New Roman" w:cs="Times New Roman"/>
                <w:sz w:val="24"/>
                <w:szCs w:val="24"/>
              </w:rPr>
            </w:pPr>
            <w:r w:rsidRPr="00115BFB">
              <w:rPr>
                <w:rFonts w:ascii="Times New Roman" w:hAnsi="Times New Roman" w:cs="Times New Roman"/>
                <w:sz w:val="24"/>
                <w:szCs w:val="24"/>
              </w:rPr>
              <w:t>Weak ROI-Corporate, Finance</w:t>
            </w:r>
          </w:p>
        </w:tc>
      </w:tr>
      <w:tr w:rsidR="00172775" w:rsidRPr="00115BFB" w:rsidTr="006E504A">
        <w:tc>
          <w:tcPr>
            <w:tcW w:w="4428" w:type="dxa"/>
          </w:tcPr>
          <w:p w:rsidR="00172775" w:rsidRPr="00115BFB" w:rsidRDefault="00172775" w:rsidP="00C26D3B">
            <w:pPr>
              <w:spacing w:line="480" w:lineRule="auto"/>
              <w:rPr>
                <w:rFonts w:ascii="Times New Roman" w:hAnsi="Times New Roman" w:cs="Times New Roman"/>
                <w:sz w:val="24"/>
                <w:szCs w:val="24"/>
              </w:rPr>
            </w:pPr>
            <w:r w:rsidRPr="00115BFB">
              <w:rPr>
                <w:rFonts w:ascii="Times New Roman" w:hAnsi="Times New Roman" w:cs="Times New Roman"/>
                <w:sz w:val="24"/>
                <w:szCs w:val="24"/>
              </w:rPr>
              <w:lastRenderedPageBreak/>
              <w:t>Opportunities</w:t>
            </w:r>
          </w:p>
          <w:p w:rsidR="00172775" w:rsidRPr="00115BFB" w:rsidRDefault="00172775" w:rsidP="00C26D3B">
            <w:pPr>
              <w:pStyle w:val="ListParagraph"/>
              <w:numPr>
                <w:ilvl w:val="0"/>
                <w:numId w:val="9"/>
              </w:numPr>
              <w:spacing w:line="480" w:lineRule="auto"/>
              <w:rPr>
                <w:rFonts w:ascii="Times New Roman" w:hAnsi="Times New Roman" w:cs="Times New Roman"/>
                <w:sz w:val="24"/>
                <w:szCs w:val="24"/>
              </w:rPr>
            </w:pPr>
            <w:r w:rsidRPr="00115BFB">
              <w:rPr>
                <w:rFonts w:ascii="Times New Roman" w:hAnsi="Times New Roman" w:cs="Times New Roman"/>
                <w:sz w:val="24"/>
                <w:szCs w:val="24"/>
              </w:rPr>
              <w:t>Rival Parks Closing-Sociocultural</w:t>
            </w:r>
          </w:p>
          <w:p w:rsidR="00172775" w:rsidRPr="00115BFB" w:rsidRDefault="00172775" w:rsidP="00C26D3B">
            <w:pPr>
              <w:pStyle w:val="ListParagraph"/>
              <w:numPr>
                <w:ilvl w:val="0"/>
                <w:numId w:val="9"/>
              </w:numPr>
              <w:spacing w:line="480" w:lineRule="auto"/>
              <w:rPr>
                <w:rFonts w:ascii="Times New Roman" w:hAnsi="Times New Roman" w:cs="Times New Roman"/>
                <w:sz w:val="24"/>
                <w:szCs w:val="24"/>
              </w:rPr>
            </w:pPr>
            <w:r w:rsidRPr="00115BFB">
              <w:rPr>
                <w:rFonts w:ascii="Times New Roman" w:hAnsi="Times New Roman" w:cs="Times New Roman"/>
                <w:sz w:val="24"/>
                <w:szCs w:val="24"/>
              </w:rPr>
              <w:t>Good Weather for Peak Seasons-Economic</w:t>
            </w:r>
          </w:p>
          <w:p w:rsidR="00172775" w:rsidRPr="00115BFB" w:rsidRDefault="00172775" w:rsidP="00C26D3B">
            <w:pPr>
              <w:pStyle w:val="ListParagraph"/>
              <w:numPr>
                <w:ilvl w:val="0"/>
                <w:numId w:val="9"/>
              </w:numPr>
              <w:spacing w:line="480" w:lineRule="auto"/>
              <w:rPr>
                <w:rFonts w:ascii="Times New Roman" w:hAnsi="Times New Roman" w:cs="Times New Roman"/>
                <w:sz w:val="24"/>
                <w:szCs w:val="24"/>
              </w:rPr>
            </w:pPr>
            <w:r w:rsidRPr="00115BFB">
              <w:rPr>
                <w:rFonts w:ascii="Times New Roman" w:hAnsi="Times New Roman" w:cs="Times New Roman"/>
                <w:sz w:val="24"/>
                <w:szCs w:val="24"/>
              </w:rPr>
              <w:t>Economy Improves-Economic</w:t>
            </w:r>
          </w:p>
          <w:p w:rsidR="00172775" w:rsidRPr="00115BFB" w:rsidRDefault="00172775" w:rsidP="00C26D3B">
            <w:pPr>
              <w:pStyle w:val="ListParagraph"/>
              <w:numPr>
                <w:ilvl w:val="0"/>
                <w:numId w:val="9"/>
              </w:numPr>
              <w:spacing w:line="480" w:lineRule="auto"/>
              <w:rPr>
                <w:rFonts w:ascii="Times New Roman" w:hAnsi="Times New Roman" w:cs="Times New Roman"/>
                <w:sz w:val="24"/>
                <w:szCs w:val="24"/>
              </w:rPr>
            </w:pPr>
            <w:r w:rsidRPr="00115BFB">
              <w:rPr>
                <w:rFonts w:ascii="Times New Roman" w:hAnsi="Times New Roman" w:cs="Times New Roman"/>
                <w:sz w:val="24"/>
                <w:szCs w:val="24"/>
              </w:rPr>
              <w:t>Fuel Prices Decrease-Economic</w:t>
            </w:r>
          </w:p>
          <w:p w:rsidR="00172775" w:rsidRPr="00115BFB" w:rsidRDefault="00172775" w:rsidP="00C26D3B">
            <w:pPr>
              <w:pStyle w:val="ListParagraph"/>
              <w:numPr>
                <w:ilvl w:val="0"/>
                <w:numId w:val="9"/>
              </w:numPr>
              <w:spacing w:line="480" w:lineRule="auto"/>
              <w:rPr>
                <w:rFonts w:ascii="Times New Roman" w:hAnsi="Times New Roman" w:cs="Times New Roman"/>
                <w:sz w:val="24"/>
                <w:szCs w:val="24"/>
              </w:rPr>
            </w:pPr>
            <w:r w:rsidRPr="00115BFB">
              <w:rPr>
                <w:rFonts w:ascii="Times New Roman" w:hAnsi="Times New Roman" w:cs="Times New Roman"/>
                <w:sz w:val="24"/>
                <w:szCs w:val="24"/>
              </w:rPr>
              <w:t>Food and Beverage Prices-Economic</w:t>
            </w:r>
          </w:p>
          <w:p w:rsidR="00172775" w:rsidRPr="00115BFB" w:rsidRDefault="00172775" w:rsidP="00C26D3B">
            <w:pPr>
              <w:pStyle w:val="ListParagraph"/>
              <w:numPr>
                <w:ilvl w:val="0"/>
                <w:numId w:val="9"/>
              </w:numPr>
              <w:spacing w:line="480" w:lineRule="auto"/>
              <w:rPr>
                <w:rFonts w:ascii="Times New Roman" w:hAnsi="Times New Roman" w:cs="Times New Roman"/>
                <w:sz w:val="24"/>
                <w:szCs w:val="24"/>
              </w:rPr>
            </w:pPr>
            <w:r w:rsidRPr="00115BFB">
              <w:rPr>
                <w:rFonts w:ascii="Times New Roman" w:hAnsi="Times New Roman" w:cs="Times New Roman"/>
                <w:sz w:val="24"/>
                <w:szCs w:val="24"/>
              </w:rPr>
              <w:t>New Form of Marketing Technology-Economic</w:t>
            </w:r>
          </w:p>
          <w:p w:rsidR="00172775" w:rsidRPr="00115BFB" w:rsidRDefault="00172775" w:rsidP="00C26D3B">
            <w:pPr>
              <w:pStyle w:val="ListParagraph"/>
              <w:numPr>
                <w:ilvl w:val="0"/>
                <w:numId w:val="9"/>
              </w:numPr>
              <w:spacing w:line="480" w:lineRule="auto"/>
              <w:rPr>
                <w:rFonts w:ascii="Times New Roman" w:hAnsi="Times New Roman" w:cs="Times New Roman"/>
                <w:sz w:val="24"/>
                <w:szCs w:val="24"/>
              </w:rPr>
            </w:pPr>
            <w:r w:rsidRPr="00115BFB">
              <w:rPr>
                <w:rFonts w:ascii="Times New Roman" w:hAnsi="Times New Roman" w:cs="Times New Roman"/>
                <w:sz w:val="24"/>
                <w:szCs w:val="24"/>
              </w:rPr>
              <w:t xml:space="preserve">Invention </w:t>
            </w:r>
          </w:p>
        </w:tc>
        <w:tc>
          <w:tcPr>
            <w:tcW w:w="4428" w:type="dxa"/>
          </w:tcPr>
          <w:p w:rsidR="00172775" w:rsidRPr="00115BFB" w:rsidRDefault="00172775" w:rsidP="00C26D3B">
            <w:pPr>
              <w:spacing w:line="480" w:lineRule="auto"/>
              <w:rPr>
                <w:rFonts w:ascii="Times New Roman" w:hAnsi="Times New Roman" w:cs="Times New Roman"/>
                <w:sz w:val="24"/>
                <w:szCs w:val="24"/>
              </w:rPr>
            </w:pPr>
            <w:r w:rsidRPr="00115BFB">
              <w:rPr>
                <w:rFonts w:ascii="Times New Roman" w:hAnsi="Times New Roman" w:cs="Times New Roman"/>
                <w:sz w:val="24"/>
                <w:szCs w:val="24"/>
              </w:rPr>
              <w:t>Threats</w:t>
            </w:r>
          </w:p>
          <w:p w:rsidR="00172775" w:rsidRPr="00115BFB" w:rsidRDefault="00172775" w:rsidP="00C26D3B">
            <w:pPr>
              <w:pStyle w:val="ListParagraph"/>
              <w:numPr>
                <w:ilvl w:val="0"/>
                <w:numId w:val="10"/>
              </w:numPr>
              <w:spacing w:line="480" w:lineRule="auto"/>
              <w:rPr>
                <w:rFonts w:ascii="Times New Roman" w:hAnsi="Times New Roman" w:cs="Times New Roman"/>
                <w:sz w:val="24"/>
                <w:szCs w:val="24"/>
              </w:rPr>
            </w:pPr>
            <w:r w:rsidRPr="00115BFB">
              <w:rPr>
                <w:rFonts w:ascii="Times New Roman" w:hAnsi="Times New Roman" w:cs="Times New Roman"/>
                <w:sz w:val="24"/>
                <w:szCs w:val="24"/>
              </w:rPr>
              <w:t>Bad Weather for Peak Seasons-Economic</w:t>
            </w:r>
          </w:p>
          <w:p w:rsidR="00172775" w:rsidRPr="00115BFB" w:rsidRDefault="00172775" w:rsidP="00C26D3B">
            <w:pPr>
              <w:pStyle w:val="ListParagraph"/>
              <w:numPr>
                <w:ilvl w:val="0"/>
                <w:numId w:val="10"/>
              </w:numPr>
              <w:spacing w:line="480" w:lineRule="auto"/>
              <w:rPr>
                <w:rFonts w:ascii="Times New Roman" w:hAnsi="Times New Roman" w:cs="Times New Roman"/>
                <w:sz w:val="24"/>
                <w:szCs w:val="24"/>
              </w:rPr>
            </w:pPr>
            <w:r w:rsidRPr="00115BFB">
              <w:rPr>
                <w:rFonts w:ascii="Times New Roman" w:hAnsi="Times New Roman" w:cs="Times New Roman"/>
                <w:sz w:val="24"/>
                <w:szCs w:val="24"/>
              </w:rPr>
              <w:t>Lack of Disposable Income-Business Operations</w:t>
            </w:r>
          </w:p>
          <w:p w:rsidR="00172775" w:rsidRPr="00115BFB" w:rsidRDefault="00172775" w:rsidP="00C26D3B">
            <w:pPr>
              <w:pStyle w:val="ListParagraph"/>
              <w:numPr>
                <w:ilvl w:val="0"/>
                <w:numId w:val="10"/>
              </w:numPr>
              <w:spacing w:line="480" w:lineRule="auto"/>
              <w:rPr>
                <w:rFonts w:ascii="Times New Roman" w:hAnsi="Times New Roman" w:cs="Times New Roman"/>
                <w:sz w:val="24"/>
                <w:szCs w:val="24"/>
              </w:rPr>
            </w:pPr>
            <w:r w:rsidRPr="00115BFB">
              <w:rPr>
                <w:rFonts w:ascii="Times New Roman" w:hAnsi="Times New Roman" w:cs="Times New Roman"/>
                <w:sz w:val="24"/>
                <w:szCs w:val="24"/>
              </w:rPr>
              <w:t>Rival Parks-Sociocultural</w:t>
            </w:r>
          </w:p>
          <w:p w:rsidR="00172775" w:rsidRPr="00115BFB" w:rsidRDefault="00172775" w:rsidP="00C26D3B">
            <w:pPr>
              <w:pStyle w:val="ListParagraph"/>
              <w:numPr>
                <w:ilvl w:val="0"/>
                <w:numId w:val="10"/>
              </w:numPr>
              <w:spacing w:line="480" w:lineRule="auto"/>
              <w:rPr>
                <w:rFonts w:ascii="Times New Roman" w:hAnsi="Times New Roman" w:cs="Times New Roman"/>
                <w:sz w:val="24"/>
                <w:szCs w:val="24"/>
              </w:rPr>
            </w:pPr>
            <w:r w:rsidRPr="00115BFB">
              <w:rPr>
                <w:rFonts w:ascii="Times New Roman" w:hAnsi="Times New Roman" w:cs="Times New Roman"/>
                <w:sz w:val="24"/>
                <w:szCs w:val="24"/>
              </w:rPr>
              <w:t>Other Vacation Options-Sociocultural</w:t>
            </w:r>
          </w:p>
          <w:p w:rsidR="00172775" w:rsidRPr="00115BFB" w:rsidRDefault="00172775" w:rsidP="00C26D3B">
            <w:pPr>
              <w:pStyle w:val="ListParagraph"/>
              <w:numPr>
                <w:ilvl w:val="0"/>
                <w:numId w:val="10"/>
              </w:numPr>
              <w:spacing w:line="480" w:lineRule="auto"/>
              <w:rPr>
                <w:rFonts w:ascii="Times New Roman" w:hAnsi="Times New Roman" w:cs="Times New Roman"/>
                <w:sz w:val="24"/>
                <w:szCs w:val="24"/>
              </w:rPr>
            </w:pPr>
            <w:r w:rsidRPr="00115BFB">
              <w:rPr>
                <w:rFonts w:ascii="Times New Roman" w:hAnsi="Times New Roman" w:cs="Times New Roman"/>
                <w:sz w:val="24"/>
                <w:szCs w:val="24"/>
              </w:rPr>
              <w:t xml:space="preserve">Park Accident(From ride derailing to Electrical Power-Outage)-Work Force </w:t>
            </w:r>
          </w:p>
          <w:p w:rsidR="00172775" w:rsidRPr="00115BFB" w:rsidRDefault="00172775" w:rsidP="00C26D3B">
            <w:pPr>
              <w:pStyle w:val="ListParagraph"/>
              <w:numPr>
                <w:ilvl w:val="0"/>
                <w:numId w:val="10"/>
              </w:numPr>
              <w:spacing w:line="480" w:lineRule="auto"/>
              <w:rPr>
                <w:rFonts w:ascii="Times New Roman" w:hAnsi="Times New Roman" w:cs="Times New Roman"/>
                <w:sz w:val="24"/>
                <w:szCs w:val="24"/>
              </w:rPr>
            </w:pPr>
          </w:p>
        </w:tc>
      </w:tr>
    </w:tbl>
    <w:p w:rsidR="00C75AA7" w:rsidRPr="00115BFB" w:rsidRDefault="00C75AA7" w:rsidP="00C26D3B">
      <w:pPr>
        <w:shd w:val="clear" w:color="auto" w:fill="FFFFFF"/>
        <w:spacing w:after="0" w:line="480" w:lineRule="auto"/>
        <w:rPr>
          <w:rFonts w:ascii="Times New Roman" w:hAnsi="Times New Roman" w:cs="Times New Roman"/>
          <w:sz w:val="24"/>
          <w:szCs w:val="24"/>
        </w:rPr>
      </w:pPr>
    </w:p>
    <w:p w:rsidR="00C26D3B" w:rsidRDefault="00C26D3B" w:rsidP="00C26D3B">
      <w:pPr>
        <w:shd w:val="clear" w:color="auto" w:fill="FFFFFF"/>
        <w:spacing w:after="0" w:line="480" w:lineRule="auto"/>
        <w:rPr>
          <w:rFonts w:ascii="Times New Roman" w:hAnsi="Times New Roman" w:cs="Times New Roman"/>
          <w:b/>
          <w:sz w:val="24"/>
          <w:szCs w:val="24"/>
        </w:rPr>
      </w:pPr>
    </w:p>
    <w:p w:rsidR="00A17237" w:rsidRPr="00115BFB" w:rsidRDefault="00C26D3B" w:rsidP="00C26D3B">
      <w:pPr>
        <w:shd w:val="clear" w:color="auto" w:fill="FFFFFF"/>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Central Problem</w:t>
      </w:r>
    </w:p>
    <w:p w:rsidR="00C75AA7" w:rsidRPr="00115BFB" w:rsidRDefault="00C75AA7" w:rsidP="00C26D3B">
      <w:pPr>
        <w:shd w:val="clear" w:color="auto" w:fill="FFFFFF"/>
        <w:spacing w:after="0" w:line="480" w:lineRule="auto"/>
        <w:rPr>
          <w:rFonts w:ascii="Times New Roman" w:hAnsi="Times New Roman" w:cs="Times New Roman"/>
          <w:sz w:val="24"/>
          <w:szCs w:val="24"/>
        </w:rPr>
      </w:pPr>
      <w:r w:rsidRPr="00115BFB">
        <w:rPr>
          <w:rFonts w:ascii="Times New Roman" w:hAnsi="Times New Roman" w:cs="Times New Roman"/>
          <w:b/>
          <w:sz w:val="24"/>
          <w:szCs w:val="24"/>
        </w:rPr>
        <w:tab/>
      </w:r>
      <w:r w:rsidRPr="00115BFB">
        <w:rPr>
          <w:rFonts w:ascii="Times New Roman" w:hAnsi="Times New Roman" w:cs="Times New Roman"/>
          <w:sz w:val="24"/>
          <w:szCs w:val="24"/>
        </w:rPr>
        <w:t xml:space="preserve">The Central Problem is Six Flag’s Functional level management’s inability to meet the safety requirements set up by the Occupational Safety &amp; Health Administration, which results in citizen injuries and lawsuits against the company. </w:t>
      </w:r>
    </w:p>
    <w:p w:rsidR="00C11230" w:rsidRPr="00115BFB" w:rsidRDefault="00C75AA7" w:rsidP="00C26D3B">
      <w:pPr>
        <w:shd w:val="clear" w:color="auto" w:fill="FFFFFF"/>
        <w:spacing w:after="0" w:line="480" w:lineRule="auto"/>
        <w:rPr>
          <w:rFonts w:ascii="Times New Roman" w:hAnsi="Times New Roman" w:cs="Times New Roman"/>
          <w:sz w:val="24"/>
          <w:szCs w:val="24"/>
        </w:rPr>
      </w:pPr>
      <w:r w:rsidRPr="00115BFB">
        <w:rPr>
          <w:rFonts w:ascii="Times New Roman" w:hAnsi="Times New Roman" w:cs="Times New Roman"/>
          <w:sz w:val="24"/>
          <w:szCs w:val="24"/>
        </w:rPr>
        <w:tab/>
        <w:t xml:space="preserve">The ongoing problem that our group has decided to work on involves Six Flag’s </w:t>
      </w:r>
      <w:r w:rsidR="00C11230" w:rsidRPr="00115BFB">
        <w:rPr>
          <w:rFonts w:ascii="Times New Roman" w:hAnsi="Times New Roman" w:cs="Times New Roman"/>
          <w:sz w:val="24"/>
          <w:szCs w:val="24"/>
        </w:rPr>
        <w:t>lack of responsibility and safety for the citizens that use each location. Throughout our research on the company, we kept stumbling upon lawsuits, which then sparked our interest on why these problems occurred in the first place and why there are lawsuits filed against the company. It is common sense that amusement and entertainment parks can be dangerous and it is each company’s responsibility to ensure the safety of every citizen. This does not seem to be so evident with Six Flags Entertainment Company.</w:t>
      </w:r>
    </w:p>
    <w:p w:rsidR="00C75AA7" w:rsidRPr="00115BFB" w:rsidRDefault="00C11230" w:rsidP="00C26D3B">
      <w:pPr>
        <w:shd w:val="clear" w:color="auto" w:fill="FFFFFF"/>
        <w:spacing w:after="0" w:line="480" w:lineRule="auto"/>
        <w:rPr>
          <w:rFonts w:ascii="Times New Roman" w:hAnsi="Times New Roman" w:cs="Times New Roman"/>
          <w:sz w:val="24"/>
          <w:szCs w:val="24"/>
        </w:rPr>
      </w:pPr>
      <w:r w:rsidRPr="00115BFB">
        <w:rPr>
          <w:rFonts w:ascii="Times New Roman" w:hAnsi="Times New Roman" w:cs="Times New Roman"/>
          <w:sz w:val="24"/>
          <w:szCs w:val="24"/>
        </w:rPr>
        <w:tab/>
        <w:t xml:space="preserve">For example, in 2007, a thirteen year old girl was injured while riding one of the roller coasters. Her name was </w:t>
      </w:r>
      <w:proofErr w:type="spellStart"/>
      <w:r w:rsidRPr="00115BFB">
        <w:rPr>
          <w:rFonts w:ascii="Times New Roman" w:hAnsi="Times New Roman" w:cs="Times New Roman"/>
          <w:sz w:val="24"/>
          <w:szCs w:val="24"/>
        </w:rPr>
        <w:t>Kaitlyn</w:t>
      </w:r>
      <w:proofErr w:type="spellEnd"/>
      <w:r w:rsidRPr="00115BFB">
        <w:rPr>
          <w:rFonts w:ascii="Times New Roman" w:hAnsi="Times New Roman" w:cs="Times New Roman"/>
          <w:sz w:val="24"/>
          <w:szCs w:val="24"/>
        </w:rPr>
        <w:t xml:space="preserve"> Lassiter. Her injuries were caused by a cable that broke loose and severed both of her feet while riding the roller coaster. About a year later, officials announced that the severity of her injuries could have been greatly decreased “had the operator immediately hit the em</w:t>
      </w:r>
      <w:r w:rsidR="0026513F" w:rsidRPr="00115BFB">
        <w:rPr>
          <w:rFonts w:ascii="Times New Roman" w:hAnsi="Times New Roman" w:cs="Times New Roman"/>
          <w:sz w:val="24"/>
          <w:szCs w:val="24"/>
        </w:rPr>
        <w:t>ergency stop button on the ride</w:t>
      </w:r>
      <w:r w:rsidRPr="00115BFB">
        <w:rPr>
          <w:rFonts w:ascii="Times New Roman" w:hAnsi="Times New Roman" w:cs="Times New Roman"/>
          <w:sz w:val="24"/>
          <w:szCs w:val="24"/>
        </w:rPr>
        <w:t>”</w:t>
      </w:r>
      <w:r w:rsidR="0026513F" w:rsidRPr="00115BFB">
        <w:rPr>
          <w:rFonts w:ascii="Times New Roman" w:hAnsi="Times New Roman" w:cs="Times New Roman"/>
          <w:sz w:val="24"/>
          <w:szCs w:val="24"/>
        </w:rPr>
        <w:t xml:space="preserve">, along with the accident being avoided all-together if operational maintenance has read the ride’s manual’s instructions on cable deterioration </w:t>
      </w:r>
      <w:r w:rsidRPr="00115BFB">
        <w:rPr>
          <w:rFonts w:ascii="Times New Roman" w:hAnsi="Times New Roman" w:cs="Times New Roman"/>
          <w:sz w:val="24"/>
          <w:szCs w:val="24"/>
        </w:rPr>
        <w:t>(</w:t>
      </w:r>
      <w:r w:rsidR="0026513F" w:rsidRPr="00115BFB">
        <w:rPr>
          <w:rFonts w:ascii="Times New Roman" w:hAnsi="Times New Roman" w:cs="Times New Roman"/>
          <w:sz w:val="24"/>
          <w:szCs w:val="24"/>
        </w:rPr>
        <w:t>Cole 2008).  At this time, the amusement park was fined $1,000, which was the maximum allowed amount of money at the time. The family decided to settle for an undisclosed amount of money because the case would have taken up to five years.</w:t>
      </w:r>
    </w:p>
    <w:p w:rsidR="0026513F" w:rsidRPr="00115BFB" w:rsidRDefault="0026513F" w:rsidP="00C26D3B">
      <w:pPr>
        <w:shd w:val="clear" w:color="auto" w:fill="FFFFFF"/>
        <w:spacing w:after="0" w:line="480" w:lineRule="auto"/>
        <w:rPr>
          <w:rFonts w:ascii="Times New Roman" w:hAnsi="Times New Roman" w:cs="Times New Roman"/>
          <w:sz w:val="24"/>
          <w:szCs w:val="24"/>
        </w:rPr>
      </w:pPr>
      <w:r w:rsidRPr="00115BFB">
        <w:rPr>
          <w:rFonts w:ascii="Times New Roman" w:hAnsi="Times New Roman" w:cs="Times New Roman"/>
          <w:sz w:val="24"/>
          <w:szCs w:val="24"/>
        </w:rPr>
        <w:tab/>
      </w:r>
      <w:r w:rsidR="00572BF9" w:rsidRPr="00115BFB">
        <w:rPr>
          <w:rFonts w:ascii="Times New Roman" w:hAnsi="Times New Roman" w:cs="Times New Roman"/>
          <w:sz w:val="24"/>
          <w:szCs w:val="24"/>
        </w:rPr>
        <w:t xml:space="preserve">A more recent example is of Clint Bench, a man born without hands, who says he has previously been to the same Six Flag locations multiple times, but was told he could no longer ride the </w:t>
      </w:r>
      <w:proofErr w:type="spellStart"/>
      <w:r w:rsidR="00572BF9" w:rsidRPr="00115BFB">
        <w:rPr>
          <w:rFonts w:ascii="Times New Roman" w:hAnsi="Times New Roman" w:cs="Times New Roman"/>
          <w:sz w:val="24"/>
          <w:szCs w:val="24"/>
        </w:rPr>
        <w:t>Aquaman</w:t>
      </w:r>
      <w:proofErr w:type="spellEnd"/>
      <w:r w:rsidR="00572BF9" w:rsidRPr="00115BFB">
        <w:rPr>
          <w:rFonts w:ascii="Times New Roman" w:hAnsi="Times New Roman" w:cs="Times New Roman"/>
          <w:sz w:val="24"/>
          <w:szCs w:val="24"/>
        </w:rPr>
        <w:t xml:space="preserve"> Splashdown water park ride because of his disability. Bench “went to guest </w:t>
      </w:r>
      <w:r w:rsidR="00572BF9" w:rsidRPr="00115BFB">
        <w:rPr>
          <w:rFonts w:ascii="Times New Roman" w:hAnsi="Times New Roman" w:cs="Times New Roman"/>
          <w:sz w:val="24"/>
          <w:szCs w:val="24"/>
        </w:rPr>
        <w:lastRenderedPageBreak/>
        <w:t>services and tried to talk to someone at Six Flags, but he’s never even gotten an apology” (</w:t>
      </w:r>
      <w:proofErr w:type="spellStart"/>
      <w:r w:rsidR="00572BF9" w:rsidRPr="00115BFB">
        <w:rPr>
          <w:rFonts w:ascii="Times New Roman" w:hAnsi="Times New Roman" w:cs="Times New Roman"/>
          <w:sz w:val="24"/>
          <w:szCs w:val="24"/>
        </w:rPr>
        <w:t>Doost</w:t>
      </w:r>
      <w:proofErr w:type="spellEnd"/>
      <w:r w:rsidR="00572BF9" w:rsidRPr="00115BFB">
        <w:rPr>
          <w:rFonts w:ascii="Times New Roman" w:hAnsi="Times New Roman" w:cs="Times New Roman"/>
          <w:sz w:val="24"/>
          <w:szCs w:val="24"/>
        </w:rPr>
        <w:t>, 2013) Bench is now filing a lawsuit against Six Flags for violation of the Americans with Disabilities Act. At this time, there are no comments on the lawsuit and which way it has gone because the lawsuit is pending at the very moment.</w:t>
      </w:r>
    </w:p>
    <w:p w:rsidR="00E268CD" w:rsidRPr="00115BFB" w:rsidRDefault="00E268CD" w:rsidP="00C26D3B">
      <w:pPr>
        <w:shd w:val="clear" w:color="auto" w:fill="FFFFFF"/>
        <w:spacing w:after="0" w:line="480" w:lineRule="auto"/>
        <w:rPr>
          <w:rFonts w:ascii="Times New Roman" w:hAnsi="Times New Roman" w:cs="Times New Roman"/>
          <w:sz w:val="24"/>
          <w:szCs w:val="24"/>
        </w:rPr>
      </w:pPr>
      <w:r w:rsidRPr="00115BFB">
        <w:rPr>
          <w:rFonts w:ascii="Times New Roman" w:hAnsi="Times New Roman" w:cs="Times New Roman"/>
          <w:sz w:val="24"/>
          <w:szCs w:val="24"/>
        </w:rPr>
        <w:tab/>
        <w:t xml:space="preserve">These lawsuits relate back to the functional level of the SBU/Advanced Structure of the company. Each location for Six Flags has its own functional areas, which include maintenance and safety. As a result, this problem stems from the lack of detail given to the area maintenance and safety from corporate. The lawsuits and safety hazardous has created an adverse impact on Six Flags reputation and will require a strategy developed upper management. </w:t>
      </w:r>
    </w:p>
    <w:p w:rsidR="007160AC" w:rsidRPr="00115BFB" w:rsidRDefault="00C26D3B" w:rsidP="00C26D3B">
      <w:pPr>
        <w:shd w:val="clear" w:color="auto" w:fill="FFFFFF"/>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Solution</w:t>
      </w:r>
    </w:p>
    <w:p w:rsidR="007160AC" w:rsidRPr="00115BFB" w:rsidRDefault="007160AC" w:rsidP="00C26D3B">
      <w:pPr>
        <w:shd w:val="clear" w:color="auto" w:fill="FFFFFF"/>
        <w:spacing w:after="0" w:line="480" w:lineRule="auto"/>
        <w:rPr>
          <w:rFonts w:ascii="Times New Roman" w:hAnsi="Times New Roman" w:cs="Times New Roman"/>
          <w:sz w:val="24"/>
          <w:szCs w:val="24"/>
        </w:rPr>
      </w:pPr>
      <w:r w:rsidRPr="00115BFB">
        <w:rPr>
          <w:rFonts w:ascii="Times New Roman" w:hAnsi="Times New Roman" w:cs="Times New Roman"/>
          <w:b/>
          <w:sz w:val="24"/>
          <w:szCs w:val="24"/>
        </w:rPr>
        <w:tab/>
      </w:r>
      <w:r w:rsidRPr="00115BFB">
        <w:rPr>
          <w:rFonts w:ascii="Times New Roman" w:hAnsi="Times New Roman" w:cs="Times New Roman"/>
          <w:sz w:val="24"/>
          <w:szCs w:val="24"/>
        </w:rPr>
        <w:t xml:space="preserve">Given the problems that were stated above, our group has decided that Six Flags needs to allocate more time and funds to the training of the maintenance and operators of each and every park. We understand that with our current structure in </w:t>
      </w:r>
      <w:proofErr w:type="gramStart"/>
      <w:r w:rsidRPr="00115BFB">
        <w:rPr>
          <w:rFonts w:ascii="Times New Roman" w:hAnsi="Times New Roman" w:cs="Times New Roman"/>
          <w:sz w:val="24"/>
          <w:szCs w:val="24"/>
        </w:rPr>
        <w:t>place, that</w:t>
      </w:r>
      <w:proofErr w:type="gramEnd"/>
      <w:r w:rsidRPr="00115BFB">
        <w:rPr>
          <w:rFonts w:ascii="Times New Roman" w:hAnsi="Times New Roman" w:cs="Times New Roman"/>
          <w:sz w:val="24"/>
          <w:szCs w:val="24"/>
        </w:rPr>
        <w:t xml:space="preserve"> each park is one in its own, essentially. Corporate needs to take it upon themselves to demand that each division allocate these funds and time. </w:t>
      </w:r>
      <w:r w:rsidR="00EB40E6" w:rsidRPr="00115BFB">
        <w:rPr>
          <w:rFonts w:ascii="Times New Roman" w:hAnsi="Times New Roman" w:cs="Times New Roman"/>
          <w:sz w:val="24"/>
          <w:szCs w:val="24"/>
        </w:rPr>
        <w:t xml:space="preserve">The total profit from the fiscal year of 2012 was roughly $500 million. We all agree that they should allocate from this profit, $100,000 to each of the eighteen parks to set up an advanced training program for the employees, including park ground maintenance and ride maintenance. This would come out to roughly 1$.8 million. With roughly half a billion in profit, we agree that $1.8 million dollars is feasible. If corporate does not want to allocate 1.8 million from the 500 million </w:t>
      </w:r>
      <w:proofErr w:type="gramStart"/>
      <w:r w:rsidR="00EB40E6" w:rsidRPr="00115BFB">
        <w:rPr>
          <w:rFonts w:ascii="Times New Roman" w:hAnsi="Times New Roman" w:cs="Times New Roman"/>
          <w:sz w:val="24"/>
          <w:szCs w:val="24"/>
        </w:rPr>
        <w:t>profit</w:t>
      </w:r>
      <w:proofErr w:type="gramEnd"/>
      <w:r w:rsidR="00EB40E6" w:rsidRPr="00115BFB">
        <w:rPr>
          <w:rFonts w:ascii="Times New Roman" w:hAnsi="Times New Roman" w:cs="Times New Roman"/>
          <w:sz w:val="24"/>
          <w:szCs w:val="24"/>
        </w:rPr>
        <w:t xml:space="preserve">, then we suggest they increase park rates by $4. There are 26 million guests that attend Six Flags per year. Increasing by $4 would generate $104 million dollars in cap space. This would cover the costs of the advanced training program, along with a detailed inspection and ‘tune-up’ to any ride that needs it. </w:t>
      </w:r>
      <w:r w:rsidRPr="00115BFB">
        <w:rPr>
          <w:rFonts w:ascii="Times New Roman" w:hAnsi="Times New Roman" w:cs="Times New Roman"/>
          <w:sz w:val="24"/>
          <w:szCs w:val="24"/>
        </w:rPr>
        <w:t xml:space="preserve">It has been clearly stated that the reasons for </w:t>
      </w:r>
      <w:r w:rsidRPr="00115BFB">
        <w:rPr>
          <w:rFonts w:ascii="Times New Roman" w:hAnsi="Times New Roman" w:cs="Times New Roman"/>
          <w:sz w:val="24"/>
          <w:szCs w:val="24"/>
        </w:rPr>
        <w:lastRenderedPageBreak/>
        <w:t xml:space="preserve">the injuries and the overall knowledge of the park and rides are not up to OSHA standards and that they need to be improved upon to reduce the likelihood of any significant injuries or violations occurring again. </w:t>
      </w:r>
    </w:p>
    <w:p w:rsidR="00C42C7C" w:rsidRPr="00115BFB" w:rsidRDefault="00E86500" w:rsidP="00C26D3B">
      <w:pPr>
        <w:shd w:val="clear" w:color="auto" w:fill="FFFFFF"/>
        <w:spacing w:after="0" w:line="480" w:lineRule="auto"/>
        <w:rPr>
          <w:rFonts w:ascii="Times New Roman" w:hAnsi="Times New Roman" w:cs="Times New Roman"/>
          <w:sz w:val="24"/>
          <w:szCs w:val="24"/>
        </w:rPr>
      </w:pPr>
      <w:r w:rsidRPr="00115BFB">
        <w:rPr>
          <w:rFonts w:ascii="Times New Roman" w:hAnsi="Times New Roman" w:cs="Times New Roman"/>
          <w:sz w:val="24"/>
          <w:szCs w:val="24"/>
        </w:rPr>
        <w:tab/>
      </w:r>
      <w:proofErr w:type="gramStart"/>
      <w:r w:rsidRPr="00115BFB">
        <w:rPr>
          <w:rFonts w:ascii="Times New Roman" w:hAnsi="Times New Roman" w:cs="Times New Roman"/>
          <w:sz w:val="24"/>
          <w:szCs w:val="24"/>
        </w:rPr>
        <w:t>One risk that the company would experience if they implemented the $4 increase in ticket fees, would be a possible decrease in park visitors.</w:t>
      </w:r>
      <w:proofErr w:type="gramEnd"/>
      <w:r w:rsidRPr="00115BFB">
        <w:rPr>
          <w:rFonts w:ascii="Times New Roman" w:hAnsi="Times New Roman" w:cs="Times New Roman"/>
          <w:sz w:val="24"/>
          <w:szCs w:val="24"/>
        </w:rPr>
        <w:t xml:space="preserve"> Each visitor uses the money to visit the parks as ‘discretionary income’. With a $4 increase, they might decide to take their vacations somewhere else, which would affect Six Flag’s revenue. Another risk the company would experience if they implemented the advanced training </w:t>
      </w:r>
      <w:proofErr w:type="gramStart"/>
      <w:r w:rsidRPr="00115BFB">
        <w:rPr>
          <w:rFonts w:ascii="Times New Roman" w:hAnsi="Times New Roman" w:cs="Times New Roman"/>
          <w:sz w:val="24"/>
          <w:szCs w:val="24"/>
        </w:rPr>
        <w:t>program,</w:t>
      </w:r>
      <w:proofErr w:type="gramEnd"/>
      <w:r w:rsidRPr="00115BFB">
        <w:rPr>
          <w:rFonts w:ascii="Times New Roman" w:hAnsi="Times New Roman" w:cs="Times New Roman"/>
          <w:sz w:val="24"/>
          <w:szCs w:val="24"/>
        </w:rPr>
        <w:t xml:space="preserve"> is that employees may become disgruntled and leave the company. This puts Six Flags in a mind because that location would have to higher someone completely brand new, and spend more money training them form the bottom-up. </w:t>
      </w:r>
    </w:p>
    <w:p w:rsidR="00611C23" w:rsidRPr="00115BFB" w:rsidRDefault="00C26D3B" w:rsidP="00C26D3B">
      <w:pPr>
        <w:shd w:val="clear" w:color="auto" w:fill="FFFFFF"/>
        <w:spacing w:after="0" w:line="48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Proformas</w:t>
      </w:r>
      <w:proofErr w:type="spellEnd"/>
    </w:p>
    <w:tbl>
      <w:tblPr>
        <w:tblStyle w:val="TableGrid"/>
        <w:tblW w:w="0" w:type="auto"/>
        <w:tblInd w:w="-72" w:type="dxa"/>
        <w:tblLayout w:type="fixed"/>
        <w:tblLook w:val="04A0"/>
      </w:tblPr>
      <w:tblGrid>
        <w:gridCol w:w="72"/>
        <w:gridCol w:w="1238"/>
        <w:gridCol w:w="959"/>
        <w:gridCol w:w="842"/>
        <w:gridCol w:w="117"/>
        <w:gridCol w:w="1070"/>
        <w:gridCol w:w="1070"/>
        <w:gridCol w:w="782"/>
        <w:gridCol w:w="288"/>
        <w:gridCol w:w="1070"/>
        <w:gridCol w:w="1070"/>
        <w:gridCol w:w="611"/>
        <w:gridCol w:w="459"/>
      </w:tblGrid>
      <w:tr w:rsidR="002E6FB8" w:rsidRPr="00115BFB" w:rsidTr="002E6FB8">
        <w:tc>
          <w:tcPr>
            <w:tcW w:w="1310" w:type="dxa"/>
            <w:gridSpan w:val="2"/>
            <w:vAlign w:val="bottom"/>
          </w:tcPr>
          <w:p w:rsidR="002E6FB8" w:rsidRPr="00115BFB" w:rsidRDefault="002E6FB8" w:rsidP="00C26D3B">
            <w:pPr>
              <w:spacing w:line="480" w:lineRule="auto"/>
              <w:rPr>
                <w:rFonts w:ascii="Times New Roman" w:hAnsi="Times New Roman" w:cs="Times New Roman"/>
                <w:b/>
                <w:bCs/>
                <w:color w:val="000000"/>
                <w:sz w:val="24"/>
                <w:szCs w:val="24"/>
              </w:rPr>
            </w:pPr>
            <w:r w:rsidRPr="00115BFB">
              <w:rPr>
                <w:rFonts w:ascii="Times New Roman" w:hAnsi="Times New Roman" w:cs="Times New Roman"/>
                <w:b/>
                <w:bCs/>
                <w:color w:val="000000"/>
                <w:sz w:val="24"/>
                <w:szCs w:val="24"/>
              </w:rPr>
              <w:t>Income Statement</w:t>
            </w:r>
          </w:p>
        </w:tc>
        <w:tc>
          <w:tcPr>
            <w:tcW w:w="959" w:type="dxa"/>
            <w:vAlign w:val="bottom"/>
          </w:tcPr>
          <w:p w:rsidR="002E6FB8" w:rsidRPr="00115BFB" w:rsidRDefault="002E6FB8" w:rsidP="00C26D3B">
            <w:pPr>
              <w:spacing w:line="480" w:lineRule="auto"/>
              <w:rPr>
                <w:rFonts w:ascii="Times New Roman" w:hAnsi="Times New Roman" w:cs="Times New Roman"/>
                <w:color w:val="000000"/>
                <w:sz w:val="24"/>
                <w:szCs w:val="24"/>
              </w:rPr>
            </w:pPr>
          </w:p>
        </w:tc>
        <w:tc>
          <w:tcPr>
            <w:tcW w:w="959" w:type="dxa"/>
            <w:gridSpan w:val="2"/>
            <w:vAlign w:val="bottom"/>
          </w:tcPr>
          <w:p w:rsidR="002E6FB8" w:rsidRPr="00115BFB" w:rsidRDefault="002E6FB8" w:rsidP="00C26D3B">
            <w:pPr>
              <w:spacing w:line="480" w:lineRule="auto"/>
              <w:rPr>
                <w:rFonts w:ascii="Times New Roman" w:hAnsi="Times New Roman" w:cs="Times New Roman"/>
                <w:color w:val="000000"/>
                <w:sz w:val="24"/>
                <w:szCs w:val="24"/>
              </w:rPr>
            </w:pPr>
          </w:p>
        </w:tc>
        <w:tc>
          <w:tcPr>
            <w:tcW w:w="1070" w:type="dxa"/>
            <w:vAlign w:val="bottom"/>
          </w:tcPr>
          <w:p w:rsidR="002E6FB8" w:rsidRPr="00115BFB" w:rsidRDefault="002E6FB8" w:rsidP="00C26D3B">
            <w:pPr>
              <w:spacing w:line="480" w:lineRule="auto"/>
              <w:rPr>
                <w:rFonts w:ascii="Times New Roman" w:hAnsi="Times New Roman" w:cs="Times New Roman"/>
                <w:color w:val="000000"/>
                <w:sz w:val="24"/>
                <w:szCs w:val="24"/>
              </w:rPr>
            </w:pPr>
          </w:p>
        </w:tc>
        <w:tc>
          <w:tcPr>
            <w:tcW w:w="1070" w:type="dxa"/>
            <w:vAlign w:val="bottom"/>
          </w:tcPr>
          <w:p w:rsidR="002E6FB8" w:rsidRPr="00115BFB" w:rsidRDefault="002E6FB8" w:rsidP="00C26D3B">
            <w:pPr>
              <w:spacing w:line="480" w:lineRule="auto"/>
              <w:rPr>
                <w:rFonts w:ascii="Times New Roman" w:hAnsi="Times New Roman" w:cs="Times New Roman"/>
                <w:color w:val="000000"/>
                <w:sz w:val="24"/>
                <w:szCs w:val="24"/>
              </w:rPr>
            </w:pPr>
          </w:p>
        </w:tc>
        <w:tc>
          <w:tcPr>
            <w:tcW w:w="1070" w:type="dxa"/>
            <w:gridSpan w:val="2"/>
            <w:vAlign w:val="bottom"/>
          </w:tcPr>
          <w:p w:rsidR="002E6FB8" w:rsidRPr="00115BFB" w:rsidRDefault="002E6FB8" w:rsidP="00C26D3B">
            <w:pPr>
              <w:spacing w:line="480" w:lineRule="auto"/>
              <w:rPr>
                <w:rFonts w:ascii="Times New Roman" w:hAnsi="Times New Roman" w:cs="Times New Roman"/>
                <w:color w:val="000000"/>
                <w:sz w:val="24"/>
                <w:szCs w:val="24"/>
              </w:rPr>
            </w:pPr>
          </w:p>
        </w:tc>
        <w:tc>
          <w:tcPr>
            <w:tcW w:w="1070" w:type="dxa"/>
            <w:vAlign w:val="bottom"/>
          </w:tcPr>
          <w:p w:rsidR="002E6FB8" w:rsidRPr="00115BFB" w:rsidRDefault="002E6FB8" w:rsidP="00C26D3B">
            <w:pPr>
              <w:spacing w:line="480" w:lineRule="auto"/>
              <w:rPr>
                <w:rFonts w:ascii="Times New Roman" w:hAnsi="Times New Roman" w:cs="Times New Roman"/>
                <w:color w:val="000000"/>
                <w:sz w:val="24"/>
                <w:szCs w:val="24"/>
              </w:rPr>
            </w:pPr>
          </w:p>
        </w:tc>
        <w:tc>
          <w:tcPr>
            <w:tcW w:w="1070" w:type="dxa"/>
            <w:vAlign w:val="bottom"/>
          </w:tcPr>
          <w:p w:rsidR="002E6FB8" w:rsidRPr="00115BFB" w:rsidRDefault="002E6FB8" w:rsidP="00C26D3B">
            <w:pPr>
              <w:spacing w:line="480" w:lineRule="auto"/>
              <w:rPr>
                <w:rFonts w:ascii="Times New Roman" w:hAnsi="Times New Roman" w:cs="Times New Roman"/>
                <w:color w:val="000000"/>
                <w:sz w:val="24"/>
                <w:szCs w:val="24"/>
              </w:rPr>
            </w:pPr>
          </w:p>
        </w:tc>
        <w:tc>
          <w:tcPr>
            <w:tcW w:w="1070" w:type="dxa"/>
            <w:gridSpan w:val="2"/>
            <w:vAlign w:val="bottom"/>
          </w:tcPr>
          <w:p w:rsidR="002E6FB8" w:rsidRPr="00115BFB" w:rsidRDefault="002E6FB8" w:rsidP="00C26D3B">
            <w:pPr>
              <w:spacing w:line="480" w:lineRule="auto"/>
              <w:rPr>
                <w:rFonts w:ascii="Times New Roman" w:hAnsi="Times New Roman" w:cs="Times New Roman"/>
                <w:color w:val="000000"/>
                <w:sz w:val="24"/>
                <w:szCs w:val="24"/>
              </w:rPr>
            </w:pPr>
          </w:p>
        </w:tc>
      </w:tr>
      <w:tr w:rsidR="002E6FB8" w:rsidRPr="00115BFB" w:rsidTr="002E6FB8">
        <w:tc>
          <w:tcPr>
            <w:tcW w:w="1310" w:type="dxa"/>
            <w:gridSpan w:val="2"/>
            <w:vAlign w:val="bottom"/>
          </w:tcPr>
          <w:p w:rsidR="002E6FB8" w:rsidRPr="00115BFB" w:rsidRDefault="002E6FB8" w:rsidP="00C26D3B">
            <w:pPr>
              <w:spacing w:line="480" w:lineRule="auto"/>
              <w:rPr>
                <w:rFonts w:ascii="Times New Roman" w:hAnsi="Times New Roman" w:cs="Times New Roman"/>
                <w:color w:val="000000"/>
                <w:sz w:val="24"/>
                <w:szCs w:val="24"/>
              </w:rPr>
            </w:pPr>
          </w:p>
        </w:tc>
        <w:tc>
          <w:tcPr>
            <w:tcW w:w="959" w:type="dxa"/>
            <w:vAlign w:val="bottom"/>
          </w:tcPr>
          <w:p w:rsidR="002E6FB8" w:rsidRPr="00115BFB" w:rsidRDefault="002E6FB8" w:rsidP="00C26D3B">
            <w:pPr>
              <w:spacing w:line="480" w:lineRule="auto"/>
              <w:rPr>
                <w:rFonts w:ascii="Times New Roman" w:hAnsi="Times New Roman" w:cs="Times New Roman"/>
                <w:color w:val="000000"/>
                <w:sz w:val="24"/>
                <w:szCs w:val="24"/>
              </w:rPr>
            </w:pPr>
          </w:p>
        </w:tc>
        <w:tc>
          <w:tcPr>
            <w:tcW w:w="959" w:type="dxa"/>
            <w:gridSpan w:val="2"/>
            <w:vAlign w:val="bottom"/>
          </w:tcPr>
          <w:p w:rsidR="002E6FB8" w:rsidRPr="00115BFB" w:rsidRDefault="002E6FB8" w:rsidP="00C26D3B">
            <w:pPr>
              <w:spacing w:line="480" w:lineRule="auto"/>
              <w:rPr>
                <w:rFonts w:ascii="Times New Roman" w:hAnsi="Times New Roman" w:cs="Times New Roman"/>
                <w:color w:val="000000"/>
                <w:sz w:val="24"/>
                <w:szCs w:val="24"/>
              </w:rPr>
            </w:pPr>
          </w:p>
        </w:tc>
        <w:tc>
          <w:tcPr>
            <w:tcW w:w="1070" w:type="dxa"/>
            <w:vAlign w:val="bottom"/>
          </w:tcPr>
          <w:p w:rsidR="002E6FB8" w:rsidRPr="00115BFB" w:rsidRDefault="002E6FB8" w:rsidP="00C26D3B">
            <w:pPr>
              <w:spacing w:line="480" w:lineRule="auto"/>
              <w:rPr>
                <w:rFonts w:ascii="Times New Roman" w:hAnsi="Times New Roman" w:cs="Times New Roman"/>
                <w:color w:val="000000"/>
                <w:sz w:val="24"/>
                <w:szCs w:val="24"/>
              </w:rPr>
            </w:pPr>
          </w:p>
        </w:tc>
        <w:tc>
          <w:tcPr>
            <w:tcW w:w="1070" w:type="dxa"/>
            <w:vAlign w:val="bottom"/>
          </w:tcPr>
          <w:p w:rsidR="002E6FB8" w:rsidRPr="00115BFB" w:rsidRDefault="002E6FB8" w:rsidP="00C26D3B">
            <w:pPr>
              <w:spacing w:line="480" w:lineRule="auto"/>
              <w:rPr>
                <w:rFonts w:ascii="Times New Roman" w:hAnsi="Times New Roman" w:cs="Times New Roman"/>
                <w:color w:val="000000"/>
                <w:sz w:val="24"/>
                <w:szCs w:val="24"/>
              </w:rPr>
            </w:pPr>
          </w:p>
        </w:tc>
        <w:tc>
          <w:tcPr>
            <w:tcW w:w="1070" w:type="dxa"/>
            <w:gridSpan w:val="2"/>
            <w:vAlign w:val="bottom"/>
          </w:tcPr>
          <w:p w:rsidR="002E6FB8" w:rsidRPr="00115BFB" w:rsidRDefault="002E6FB8" w:rsidP="00C26D3B">
            <w:pPr>
              <w:spacing w:line="480" w:lineRule="auto"/>
              <w:rPr>
                <w:rFonts w:ascii="Times New Roman" w:hAnsi="Times New Roman" w:cs="Times New Roman"/>
                <w:color w:val="000000"/>
                <w:sz w:val="24"/>
                <w:szCs w:val="24"/>
              </w:rPr>
            </w:pPr>
          </w:p>
        </w:tc>
        <w:tc>
          <w:tcPr>
            <w:tcW w:w="1070" w:type="dxa"/>
            <w:vAlign w:val="bottom"/>
          </w:tcPr>
          <w:p w:rsidR="002E6FB8" w:rsidRPr="00115BFB" w:rsidRDefault="002E6FB8" w:rsidP="00C26D3B">
            <w:pPr>
              <w:spacing w:line="480" w:lineRule="auto"/>
              <w:rPr>
                <w:rFonts w:ascii="Times New Roman" w:hAnsi="Times New Roman" w:cs="Times New Roman"/>
                <w:color w:val="000000"/>
                <w:sz w:val="24"/>
                <w:szCs w:val="24"/>
              </w:rPr>
            </w:pPr>
          </w:p>
        </w:tc>
        <w:tc>
          <w:tcPr>
            <w:tcW w:w="1070" w:type="dxa"/>
            <w:vAlign w:val="bottom"/>
          </w:tcPr>
          <w:p w:rsidR="002E6FB8" w:rsidRPr="00115BFB" w:rsidRDefault="002E6FB8" w:rsidP="00C26D3B">
            <w:pPr>
              <w:spacing w:line="480" w:lineRule="auto"/>
              <w:rPr>
                <w:rFonts w:ascii="Times New Roman" w:hAnsi="Times New Roman" w:cs="Times New Roman"/>
                <w:color w:val="000000"/>
                <w:sz w:val="24"/>
                <w:szCs w:val="24"/>
              </w:rPr>
            </w:pPr>
          </w:p>
        </w:tc>
        <w:tc>
          <w:tcPr>
            <w:tcW w:w="1070" w:type="dxa"/>
            <w:gridSpan w:val="2"/>
            <w:vAlign w:val="bottom"/>
          </w:tcPr>
          <w:p w:rsidR="002E6FB8" w:rsidRPr="00115BFB" w:rsidRDefault="002E6FB8" w:rsidP="00C26D3B">
            <w:pPr>
              <w:spacing w:line="480" w:lineRule="auto"/>
              <w:rPr>
                <w:rFonts w:ascii="Times New Roman" w:hAnsi="Times New Roman" w:cs="Times New Roman"/>
                <w:color w:val="000000"/>
                <w:sz w:val="24"/>
                <w:szCs w:val="24"/>
              </w:rPr>
            </w:pPr>
          </w:p>
        </w:tc>
      </w:tr>
      <w:tr w:rsidR="002E6FB8" w:rsidRPr="00115BFB" w:rsidTr="002E6FB8">
        <w:tc>
          <w:tcPr>
            <w:tcW w:w="1310" w:type="dxa"/>
            <w:gridSpan w:val="2"/>
            <w:vAlign w:val="bottom"/>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t>Report Date</w:t>
            </w:r>
          </w:p>
        </w:tc>
        <w:tc>
          <w:tcPr>
            <w:tcW w:w="959"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12/31/2009</w:t>
            </w:r>
          </w:p>
        </w:tc>
        <w:tc>
          <w:tcPr>
            <w:tcW w:w="959"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12/31/2010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12/31/2011</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12/31/2012</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12/31/2013</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12/31/2014</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12/31/2015</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12/31/2016</w:t>
            </w:r>
          </w:p>
        </w:tc>
      </w:tr>
      <w:tr w:rsidR="002E6FB8" w:rsidRPr="00115BFB" w:rsidTr="002E6FB8">
        <w:tc>
          <w:tcPr>
            <w:tcW w:w="1310" w:type="dxa"/>
            <w:gridSpan w:val="2"/>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t>Theme parks admissions</w:t>
            </w:r>
          </w:p>
        </w:tc>
        <w:tc>
          <w:tcPr>
            <w:tcW w:w="959"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489,482,000</w:t>
            </w:r>
          </w:p>
        </w:tc>
        <w:tc>
          <w:tcPr>
            <w:tcW w:w="959"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452,189,000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541,744,000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576,708,000</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585,819,986</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595,075,941</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604,478,141</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614,028,896</w:t>
            </w:r>
          </w:p>
        </w:tc>
      </w:tr>
      <w:tr w:rsidR="002E6FB8" w:rsidRPr="00115BFB" w:rsidTr="002E6FB8">
        <w:tc>
          <w:tcPr>
            <w:tcW w:w="1310" w:type="dxa"/>
            <w:gridSpan w:val="2"/>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t>Theme park food, merchandi</w:t>
            </w:r>
            <w:r w:rsidRPr="00115BFB">
              <w:rPr>
                <w:rFonts w:ascii="Times New Roman" w:hAnsi="Times New Roman" w:cs="Times New Roman"/>
                <w:color w:val="000000"/>
                <w:sz w:val="24"/>
                <w:szCs w:val="24"/>
              </w:rPr>
              <w:lastRenderedPageBreak/>
              <w:t>se &amp; other revenue</w:t>
            </w:r>
          </w:p>
        </w:tc>
        <w:tc>
          <w:tcPr>
            <w:tcW w:w="959"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lastRenderedPageBreak/>
              <w:t>380,998,000</w:t>
            </w:r>
          </w:p>
        </w:tc>
        <w:tc>
          <w:tcPr>
            <w:tcW w:w="959"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348,552,000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413,844,000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437,382,000</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444,292,635</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451,312,458</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458,443,195</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465,686,598</w:t>
            </w:r>
          </w:p>
        </w:tc>
      </w:tr>
      <w:tr w:rsidR="002E6FB8" w:rsidRPr="00115BFB" w:rsidTr="002E6FB8">
        <w:tc>
          <w:tcPr>
            <w:tcW w:w="1310" w:type="dxa"/>
            <w:gridSpan w:val="2"/>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lastRenderedPageBreak/>
              <w:t>Sponsorship, licensing &amp; other fees</w:t>
            </w:r>
          </w:p>
        </w:tc>
        <w:tc>
          <w:tcPr>
            <w:tcW w:w="959"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42,381,000</w:t>
            </w:r>
          </w:p>
        </w:tc>
        <w:tc>
          <w:tcPr>
            <w:tcW w:w="959"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37,877,000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42,380,000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39,977,000</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40,608,636</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41,250,252</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41,902,006</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42,564,058</w:t>
            </w:r>
          </w:p>
        </w:tc>
      </w:tr>
      <w:tr w:rsidR="002E6FB8" w:rsidRPr="00115BFB" w:rsidTr="002E6FB8">
        <w:tc>
          <w:tcPr>
            <w:tcW w:w="1310" w:type="dxa"/>
            <w:gridSpan w:val="2"/>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t>Accommodations revenue</w:t>
            </w:r>
          </w:p>
        </w:tc>
        <w:tc>
          <w:tcPr>
            <w:tcW w:w="959" w:type="dxa"/>
            <w:vAlign w:val="bottom"/>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t>-</w:t>
            </w:r>
          </w:p>
        </w:tc>
        <w:tc>
          <w:tcPr>
            <w:tcW w:w="959"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9,194,000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15,206,000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16,265,000</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16,521,987</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16,783,034</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17,048,206</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17,317,568</w:t>
            </w:r>
          </w:p>
        </w:tc>
      </w:tr>
      <w:tr w:rsidR="002E6FB8" w:rsidRPr="00115BFB" w:rsidTr="002E6FB8">
        <w:tc>
          <w:tcPr>
            <w:tcW w:w="1310" w:type="dxa"/>
            <w:gridSpan w:val="2"/>
          </w:tcPr>
          <w:p w:rsidR="002E6FB8" w:rsidRPr="00115BFB" w:rsidRDefault="002E6FB8" w:rsidP="00C26D3B">
            <w:pPr>
              <w:spacing w:line="480" w:lineRule="auto"/>
              <w:rPr>
                <w:rFonts w:ascii="Times New Roman" w:hAnsi="Times New Roman" w:cs="Times New Roman"/>
                <w:color w:val="000000"/>
                <w:sz w:val="24"/>
                <w:szCs w:val="24"/>
                <w:highlight w:val="cyan"/>
              </w:rPr>
            </w:pPr>
            <w:r w:rsidRPr="00115BFB">
              <w:rPr>
                <w:rFonts w:ascii="Times New Roman" w:hAnsi="Times New Roman" w:cs="Times New Roman"/>
                <w:color w:val="000000"/>
                <w:sz w:val="24"/>
                <w:szCs w:val="24"/>
                <w:highlight w:val="cyan"/>
              </w:rPr>
              <w:t>Total revenues</w:t>
            </w:r>
          </w:p>
        </w:tc>
        <w:tc>
          <w:tcPr>
            <w:tcW w:w="959" w:type="dxa"/>
            <w:vAlign w:val="bottom"/>
          </w:tcPr>
          <w:p w:rsidR="002E6FB8" w:rsidRPr="00115BFB" w:rsidRDefault="002E6FB8" w:rsidP="00C26D3B">
            <w:pPr>
              <w:spacing w:line="480" w:lineRule="auto"/>
              <w:jc w:val="right"/>
              <w:rPr>
                <w:rFonts w:ascii="Times New Roman" w:hAnsi="Times New Roman" w:cs="Times New Roman"/>
                <w:color w:val="000000"/>
                <w:sz w:val="24"/>
                <w:szCs w:val="24"/>
                <w:highlight w:val="cyan"/>
              </w:rPr>
            </w:pPr>
            <w:r w:rsidRPr="00115BFB">
              <w:rPr>
                <w:rFonts w:ascii="Times New Roman" w:hAnsi="Times New Roman" w:cs="Times New Roman"/>
                <w:color w:val="000000"/>
                <w:sz w:val="24"/>
                <w:szCs w:val="24"/>
                <w:highlight w:val="cyan"/>
              </w:rPr>
              <w:t>912,861,000</w:t>
            </w:r>
          </w:p>
        </w:tc>
        <w:tc>
          <w:tcPr>
            <w:tcW w:w="959"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highlight w:val="cyan"/>
              </w:rPr>
            </w:pPr>
            <w:r w:rsidRPr="00115BFB">
              <w:rPr>
                <w:rFonts w:ascii="Times New Roman" w:hAnsi="Times New Roman" w:cs="Times New Roman"/>
                <w:color w:val="000000"/>
                <w:sz w:val="24"/>
                <w:szCs w:val="24"/>
                <w:highlight w:val="cyan"/>
              </w:rPr>
              <w:t>847,812,000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highlight w:val="cyan"/>
              </w:rPr>
            </w:pPr>
            <w:r w:rsidRPr="00115BFB">
              <w:rPr>
                <w:rFonts w:ascii="Times New Roman" w:hAnsi="Times New Roman" w:cs="Times New Roman"/>
                <w:color w:val="000000"/>
                <w:sz w:val="24"/>
                <w:szCs w:val="24"/>
                <w:highlight w:val="cyan"/>
              </w:rPr>
              <w:t>1,013,174,000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highlight w:val="cyan"/>
              </w:rPr>
            </w:pPr>
            <w:r w:rsidRPr="00115BFB">
              <w:rPr>
                <w:rFonts w:ascii="Times New Roman" w:hAnsi="Times New Roman" w:cs="Times New Roman"/>
                <w:color w:val="000000"/>
                <w:sz w:val="24"/>
                <w:szCs w:val="24"/>
                <w:highlight w:val="cyan"/>
              </w:rPr>
              <w:t>1,070,332,000</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highlight w:val="cyan"/>
              </w:rPr>
            </w:pPr>
            <w:r w:rsidRPr="00115BFB">
              <w:rPr>
                <w:rFonts w:ascii="Times New Roman" w:hAnsi="Times New Roman" w:cs="Times New Roman"/>
                <w:color w:val="000000"/>
                <w:sz w:val="24"/>
                <w:szCs w:val="24"/>
                <w:highlight w:val="cyan"/>
              </w:rPr>
              <w:t>1,087,243,246</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highlight w:val="cyan"/>
              </w:rPr>
            </w:pPr>
            <w:r w:rsidRPr="00115BFB">
              <w:rPr>
                <w:rFonts w:ascii="Times New Roman" w:hAnsi="Times New Roman" w:cs="Times New Roman"/>
                <w:color w:val="000000"/>
                <w:sz w:val="24"/>
                <w:szCs w:val="24"/>
                <w:highlight w:val="cyan"/>
              </w:rPr>
              <w:t>1,104,421,689</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highlight w:val="cyan"/>
              </w:rPr>
            </w:pPr>
            <w:r w:rsidRPr="00115BFB">
              <w:rPr>
                <w:rFonts w:ascii="Times New Roman" w:hAnsi="Times New Roman" w:cs="Times New Roman"/>
                <w:color w:val="000000"/>
                <w:sz w:val="24"/>
                <w:szCs w:val="24"/>
                <w:highlight w:val="cyan"/>
              </w:rPr>
              <w:t>1,121,871,552</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highlight w:val="cyan"/>
              </w:rPr>
            </w:pPr>
            <w:r w:rsidRPr="00115BFB">
              <w:rPr>
                <w:rFonts w:ascii="Times New Roman" w:hAnsi="Times New Roman" w:cs="Times New Roman"/>
                <w:color w:val="000000"/>
                <w:sz w:val="24"/>
                <w:szCs w:val="24"/>
                <w:highlight w:val="cyan"/>
              </w:rPr>
              <w:t>1,139,597,122</w:t>
            </w:r>
          </w:p>
        </w:tc>
      </w:tr>
      <w:tr w:rsidR="002E6FB8" w:rsidRPr="00115BFB" w:rsidTr="002E6FB8">
        <w:tc>
          <w:tcPr>
            <w:tcW w:w="1310" w:type="dxa"/>
            <w:gridSpan w:val="2"/>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t>Operating expenses</w:t>
            </w:r>
          </w:p>
        </w:tc>
        <w:tc>
          <w:tcPr>
            <w:tcW w:w="959"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425,367,000</w:t>
            </w:r>
          </w:p>
        </w:tc>
        <w:tc>
          <w:tcPr>
            <w:tcW w:w="959"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292,550,000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397,874,000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411,679,000</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418,183,528</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424,790,827</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431,502,522</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438,320,262</w:t>
            </w:r>
          </w:p>
        </w:tc>
      </w:tr>
      <w:tr w:rsidR="002E6FB8" w:rsidRPr="00115BFB" w:rsidTr="002E6FB8">
        <w:tc>
          <w:tcPr>
            <w:tcW w:w="1310" w:type="dxa"/>
            <w:gridSpan w:val="2"/>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t>Selling, general &amp; administrative expenses</w:t>
            </w:r>
          </w:p>
        </w:tc>
        <w:tc>
          <w:tcPr>
            <w:tcW w:w="959"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196,874,000</w:t>
            </w:r>
          </w:p>
        </w:tc>
        <w:tc>
          <w:tcPr>
            <w:tcW w:w="959"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142,079,000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215,059,000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225,875,000</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229,443,825</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233,069,037</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236,751,528</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240,492,202</w:t>
            </w:r>
          </w:p>
        </w:tc>
      </w:tr>
      <w:tr w:rsidR="002E6FB8" w:rsidRPr="00115BFB" w:rsidTr="002E6FB8">
        <w:tc>
          <w:tcPr>
            <w:tcW w:w="1310" w:type="dxa"/>
            <w:gridSpan w:val="2"/>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t>Costs of products sold</w:t>
            </w:r>
          </w:p>
        </w:tc>
        <w:tc>
          <w:tcPr>
            <w:tcW w:w="959"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76,907,000</w:t>
            </w:r>
          </w:p>
        </w:tc>
        <w:tc>
          <w:tcPr>
            <w:tcW w:w="959"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66,965,000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77,286,000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80,169,000</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81,435,670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82,722,353</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84,029,366</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85,357,030</w:t>
            </w:r>
          </w:p>
        </w:tc>
      </w:tr>
      <w:tr w:rsidR="002E6FB8" w:rsidRPr="00115BFB" w:rsidTr="002E6FB8">
        <w:tc>
          <w:tcPr>
            <w:tcW w:w="1310" w:type="dxa"/>
            <w:gridSpan w:val="2"/>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t>Depreciati</w:t>
            </w:r>
            <w:r w:rsidRPr="00115BFB">
              <w:rPr>
                <w:rFonts w:ascii="Times New Roman" w:hAnsi="Times New Roman" w:cs="Times New Roman"/>
                <w:color w:val="000000"/>
                <w:sz w:val="24"/>
                <w:szCs w:val="24"/>
              </w:rPr>
              <w:lastRenderedPageBreak/>
              <w:t>on</w:t>
            </w:r>
          </w:p>
        </w:tc>
        <w:tc>
          <w:tcPr>
            <w:tcW w:w="959"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lastRenderedPageBreak/>
              <w:t>144,91</w:t>
            </w:r>
            <w:r w:rsidRPr="00115BFB">
              <w:rPr>
                <w:rFonts w:ascii="Times New Roman" w:hAnsi="Times New Roman" w:cs="Times New Roman"/>
                <w:color w:val="000000"/>
                <w:sz w:val="24"/>
                <w:szCs w:val="24"/>
              </w:rPr>
              <w:lastRenderedPageBreak/>
              <w:t>9,000</w:t>
            </w:r>
          </w:p>
        </w:tc>
        <w:tc>
          <w:tcPr>
            <w:tcW w:w="959"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lastRenderedPageBreak/>
              <w:t>106,31</w:t>
            </w:r>
            <w:r w:rsidRPr="00115BFB">
              <w:rPr>
                <w:rFonts w:ascii="Times New Roman" w:hAnsi="Times New Roman" w:cs="Times New Roman"/>
                <w:color w:val="000000"/>
                <w:sz w:val="24"/>
                <w:szCs w:val="24"/>
              </w:rPr>
              <w:lastRenderedPageBreak/>
              <w:t>5,000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lastRenderedPageBreak/>
              <w:t>150,952,</w:t>
            </w:r>
            <w:r w:rsidRPr="00115BFB">
              <w:rPr>
                <w:rFonts w:ascii="Times New Roman" w:hAnsi="Times New Roman" w:cs="Times New Roman"/>
                <w:color w:val="000000"/>
                <w:sz w:val="24"/>
                <w:szCs w:val="24"/>
              </w:rPr>
              <w:lastRenderedPageBreak/>
              <w:t>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lastRenderedPageBreak/>
              <w:t>132,397,</w:t>
            </w:r>
            <w:r w:rsidRPr="00115BFB">
              <w:rPr>
                <w:rFonts w:ascii="Times New Roman" w:hAnsi="Times New Roman" w:cs="Times New Roman"/>
                <w:color w:val="000000"/>
                <w:sz w:val="24"/>
                <w:szCs w:val="24"/>
              </w:rPr>
              <w:lastRenderedPageBreak/>
              <w:t>000</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lastRenderedPageBreak/>
              <w:t>134,488,</w:t>
            </w:r>
            <w:r w:rsidRPr="00115BFB">
              <w:rPr>
                <w:rFonts w:ascii="Times New Roman" w:hAnsi="Times New Roman" w:cs="Times New Roman"/>
                <w:color w:val="000000"/>
                <w:sz w:val="24"/>
                <w:szCs w:val="24"/>
              </w:rPr>
              <w:lastRenderedPageBreak/>
              <w:t>872</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lastRenderedPageBreak/>
              <w:t>136,613,</w:t>
            </w:r>
            <w:r w:rsidRPr="00115BFB">
              <w:rPr>
                <w:rFonts w:ascii="Times New Roman" w:hAnsi="Times New Roman" w:cs="Times New Roman"/>
                <w:color w:val="000000"/>
                <w:sz w:val="24"/>
                <w:szCs w:val="24"/>
              </w:rPr>
              <w:lastRenderedPageBreak/>
              <w:t>796</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lastRenderedPageBreak/>
              <w:t>138,772,</w:t>
            </w:r>
            <w:r w:rsidRPr="00115BFB">
              <w:rPr>
                <w:rFonts w:ascii="Times New Roman" w:hAnsi="Times New Roman" w:cs="Times New Roman"/>
                <w:color w:val="000000"/>
                <w:sz w:val="24"/>
                <w:szCs w:val="24"/>
              </w:rPr>
              <w:lastRenderedPageBreak/>
              <w:t>294</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lastRenderedPageBreak/>
              <w:t>140,964,</w:t>
            </w:r>
            <w:r w:rsidRPr="00115BFB">
              <w:rPr>
                <w:rFonts w:ascii="Times New Roman" w:hAnsi="Times New Roman" w:cs="Times New Roman"/>
                <w:color w:val="000000"/>
                <w:sz w:val="24"/>
                <w:szCs w:val="24"/>
              </w:rPr>
              <w:lastRenderedPageBreak/>
              <w:t>896</w:t>
            </w:r>
          </w:p>
        </w:tc>
      </w:tr>
      <w:tr w:rsidR="002E6FB8" w:rsidRPr="00115BFB" w:rsidTr="002E6FB8">
        <w:tc>
          <w:tcPr>
            <w:tcW w:w="1310" w:type="dxa"/>
            <w:gridSpan w:val="2"/>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lastRenderedPageBreak/>
              <w:t>Amortization</w:t>
            </w:r>
          </w:p>
        </w:tc>
        <w:tc>
          <w:tcPr>
            <w:tcW w:w="959"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972,000</w:t>
            </w:r>
          </w:p>
        </w:tc>
        <w:tc>
          <w:tcPr>
            <w:tcW w:w="959"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12,034,000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18,047,000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15,648,000</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15,895,238</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16,146,382</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16,401,495</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16,660,639</w:t>
            </w:r>
          </w:p>
        </w:tc>
      </w:tr>
      <w:tr w:rsidR="002E6FB8" w:rsidRPr="00115BFB" w:rsidTr="002E6FB8">
        <w:tc>
          <w:tcPr>
            <w:tcW w:w="1310" w:type="dxa"/>
            <w:gridSpan w:val="2"/>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t>Gain (loss) on disposal of assets</w:t>
            </w:r>
          </w:p>
        </w:tc>
        <w:tc>
          <w:tcPr>
            <w:tcW w:w="959"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-12,361,000</w:t>
            </w:r>
          </w:p>
        </w:tc>
        <w:tc>
          <w:tcPr>
            <w:tcW w:w="959"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-11,727,000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-7,615,000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-8,105,000</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-8,233,059</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-8,363,141</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-8,495,278</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-8,629,504</w:t>
            </w:r>
          </w:p>
        </w:tc>
      </w:tr>
      <w:tr w:rsidR="002E6FB8" w:rsidRPr="00115BFB" w:rsidTr="002E6FB8">
        <w:tc>
          <w:tcPr>
            <w:tcW w:w="1310" w:type="dxa"/>
            <w:gridSpan w:val="2"/>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t>Gain (loss) on sale of investee</w:t>
            </w:r>
          </w:p>
        </w:tc>
        <w:tc>
          <w:tcPr>
            <w:tcW w:w="959" w:type="dxa"/>
            <w:vAlign w:val="bottom"/>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t>-</w:t>
            </w:r>
          </w:p>
        </w:tc>
        <w:tc>
          <w:tcPr>
            <w:tcW w:w="959" w:type="dxa"/>
            <w:gridSpan w:val="2"/>
            <w:vAlign w:val="bottom"/>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t>-</w:t>
            </w:r>
          </w:p>
        </w:tc>
        <w:tc>
          <w:tcPr>
            <w:tcW w:w="1070" w:type="dxa"/>
            <w:vAlign w:val="bottom"/>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t>-</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67,319,000</w:t>
            </w:r>
          </w:p>
        </w:tc>
        <w:tc>
          <w:tcPr>
            <w:tcW w:w="1070" w:type="dxa"/>
            <w:gridSpan w:val="2"/>
            <w:vAlign w:val="bottom"/>
          </w:tcPr>
          <w:p w:rsidR="002E6FB8" w:rsidRPr="00115BFB" w:rsidRDefault="002E6FB8" w:rsidP="00C26D3B">
            <w:pPr>
              <w:spacing w:line="480" w:lineRule="auto"/>
              <w:rPr>
                <w:rFonts w:ascii="Times New Roman" w:hAnsi="Times New Roman" w:cs="Times New Roman"/>
                <w:color w:val="000000"/>
                <w:sz w:val="24"/>
                <w:szCs w:val="24"/>
              </w:rPr>
            </w:pPr>
          </w:p>
        </w:tc>
        <w:tc>
          <w:tcPr>
            <w:tcW w:w="1070" w:type="dxa"/>
            <w:vAlign w:val="bottom"/>
          </w:tcPr>
          <w:p w:rsidR="002E6FB8" w:rsidRPr="00115BFB" w:rsidRDefault="002E6FB8" w:rsidP="00C26D3B">
            <w:pPr>
              <w:spacing w:line="480" w:lineRule="auto"/>
              <w:rPr>
                <w:rFonts w:ascii="Times New Roman" w:hAnsi="Times New Roman" w:cs="Times New Roman"/>
                <w:color w:val="000000"/>
                <w:sz w:val="24"/>
                <w:szCs w:val="24"/>
              </w:rPr>
            </w:pPr>
          </w:p>
        </w:tc>
        <w:tc>
          <w:tcPr>
            <w:tcW w:w="1070" w:type="dxa"/>
            <w:vAlign w:val="bottom"/>
          </w:tcPr>
          <w:p w:rsidR="002E6FB8" w:rsidRPr="00115BFB" w:rsidRDefault="002E6FB8" w:rsidP="00C26D3B">
            <w:pPr>
              <w:spacing w:line="480" w:lineRule="auto"/>
              <w:rPr>
                <w:rFonts w:ascii="Times New Roman" w:hAnsi="Times New Roman" w:cs="Times New Roman"/>
                <w:color w:val="000000"/>
                <w:sz w:val="24"/>
                <w:szCs w:val="24"/>
              </w:rPr>
            </w:pPr>
          </w:p>
        </w:tc>
        <w:tc>
          <w:tcPr>
            <w:tcW w:w="1070" w:type="dxa"/>
            <w:gridSpan w:val="2"/>
            <w:vAlign w:val="bottom"/>
          </w:tcPr>
          <w:p w:rsidR="002E6FB8" w:rsidRPr="00115BFB" w:rsidRDefault="002E6FB8" w:rsidP="00C26D3B">
            <w:pPr>
              <w:spacing w:line="480" w:lineRule="auto"/>
              <w:rPr>
                <w:rFonts w:ascii="Times New Roman" w:hAnsi="Times New Roman" w:cs="Times New Roman"/>
                <w:color w:val="000000"/>
                <w:sz w:val="24"/>
                <w:szCs w:val="24"/>
              </w:rPr>
            </w:pPr>
          </w:p>
        </w:tc>
      </w:tr>
      <w:tr w:rsidR="002E6FB8" w:rsidRPr="00115BFB" w:rsidTr="002E6FB8">
        <w:tc>
          <w:tcPr>
            <w:tcW w:w="1310" w:type="dxa"/>
            <w:gridSpan w:val="2"/>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t>Interest expense</w:t>
            </w:r>
          </w:p>
        </w:tc>
        <w:tc>
          <w:tcPr>
            <w:tcW w:w="959"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106,313,000</w:t>
            </w:r>
          </w:p>
        </w:tc>
        <w:tc>
          <w:tcPr>
            <w:tcW w:w="959"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54,455,000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66,214,000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47,444,000</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48,193,615</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48,955,074</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51,794,468</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54,798,547</w:t>
            </w:r>
          </w:p>
        </w:tc>
      </w:tr>
      <w:tr w:rsidR="002E6FB8" w:rsidRPr="00115BFB" w:rsidTr="002E6FB8">
        <w:tc>
          <w:tcPr>
            <w:tcW w:w="1310" w:type="dxa"/>
            <w:gridSpan w:val="2"/>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t>Interest income</w:t>
            </w:r>
          </w:p>
        </w:tc>
        <w:tc>
          <w:tcPr>
            <w:tcW w:w="959"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878,000</w:t>
            </w:r>
          </w:p>
        </w:tc>
        <w:tc>
          <w:tcPr>
            <w:tcW w:w="959"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613,000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997,000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820,000</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832,956</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846,116</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859,485</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873,065</w:t>
            </w:r>
          </w:p>
        </w:tc>
      </w:tr>
      <w:tr w:rsidR="002E6FB8" w:rsidRPr="00115BFB" w:rsidTr="002E6FB8">
        <w:tc>
          <w:tcPr>
            <w:tcW w:w="1310" w:type="dxa"/>
            <w:gridSpan w:val="2"/>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t>Equity in operations of partnership</w:t>
            </w:r>
          </w:p>
        </w:tc>
        <w:tc>
          <w:tcPr>
            <w:tcW w:w="959"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3,122,000</w:t>
            </w:r>
          </w:p>
        </w:tc>
        <w:tc>
          <w:tcPr>
            <w:tcW w:w="959" w:type="dxa"/>
            <w:gridSpan w:val="2"/>
            <w:vAlign w:val="bottom"/>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t>-</w:t>
            </w:r>
          </w:p>
        </w:tc>
        <w:tc>
          <w:tcPr>
            <w:tcW w:w="1070" w:type="dxa"/>
            <w:vAlign w:val="bottom"/>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t>-</w:t>
            </w:r>
          </w:p>
        </w:tc>
        <w:tc>
          <w:tcPr>
            <w:tcW w:w="1070" w:type="dxa"/>
            <w:vAlign w:val="bottom"/>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t>-</w:t>
            </w:r>
          </w:p>
        </w:tc>
        <w:tc>
          <w:tcPr>
            <w:tcW w:w="1070" w:type="dxa"/>
            <w:gridSpan w:val="2"/>
            <w:vAlign w:val="bottom"/>
          </w:tcPr>
          <w:p w:rsidR="002E6FB8" w:rsidRPr="00115BFB" w:rsidRDefault="002E6FB8" w:rsidP="00C26D3B">
            <w:pPr>
              <w:spacing w:line="480" w:lineRule="auto"/>
              <w:rPr>
                <w:rFonts w:ascii="Times New Roman" w:hAnsi="Times New Roman" w:cs="Times New Roman"/>
                <w:color w:val="000000"/>
                <w:sz w:val="24"/>
                <w:szCs w:val="24"/>
              </w:rPr>
            </w:pPr>
          </w:p>
        </w:tc>
        <w:tc>
          <w:tcPr>
            <w:tcW w:w="1070" w:type="dxa"/>
            <w:vAlign w:val="bottom"/>
          </w:tcPr>
          <w:p w:rsidR="002E6FB8" w:rsidRPr="00115BFB" w:rsidRDefault="002E6FB8" w:rsidP="00C26D3B">
            <w:pPr>
              <w:spacing w:line="480" w:lineRule="auto"/>
              <w:rPr>
                <w:rFonts w:ascii="Times New Roman" w:hAnsi="Times New Roman" w:cs="Times New Roman"/>
                <w:color w:val="000000"/>
                <w:sz w:val="24"/>
                <w:szCs w:val="24"/>
              </w:rPr>
            </w:pPr>
          </w:p>
        </w:tc>
        <w:tc>
          <w:tcPr>
            <w:tcW w:w="1070" w:type="dxa"/>
            <w:vAlign w:val="bottom"/>
          </w:tcPr>
          <w:p w:rsidR="002E6FB8" w:rsidRPr="00115BFB" w:rsidRDefault="002E6FB8" w:rsidP="00C26D3B">
            <w:pPr>
              <w:spacing w:line="480" w:lineRule="auto"/>
              <w:rPr>
                <w:rFonts w:ascii="Times New Roman" w:hAnsi="Times New Roman" w:cs="Times New Roman"/>
                <w:color w:val="000000"/>
                <w:sz w:val="24"/>
                <w:szCs w:val="24"/>
              </w:rPr>
            </w:pPr>
          </w:p>
        </w:tc>
        <w:tc>
          <w:tcPr>
            <w:tcW w:w="1070" w:type="dxa"/>
            <w:gridSpan w:val="2"/>
            <w:vAlign w:val="bottom"/>
          </w:tcPr>
          <w:p w:rsidR="002E6FB8" w:rsidRPr="00115BFB" w:rsidRDefault="002E6FB8" w:rsidP="00C26D3B">
            <w:pPr>
              <w:spacing w:line="480" w:lineRule="auto"/>
              <w:rPr>
                <w:rFonts w:ascii="Times New Roman" w:hAnsi="Times New Roman" w:cs="Times New Roman"/>
                <w:color w:val="000000"/>
                <w:sz w:val="24"/>
                <w:szCs w:val="24"/>
              </w:rPr>
            </w:pPr>
          </w:p>
        </w:tc>
      </w:tr>
      <w:tr w:rsidR="002E6FB8" w:rsidRPr="00115BFB" w:rsidTr="002E6FB8">
        <w:tc>
          <w:tcPr>
            <w:tcW w:w="1310" w:type="dxa"/>
            <w:gridSpan w:val="2"/>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t>Equity in income (loss) of investees</w:t>
            </w:r>
          </w:p>
        </w:tc>
        <w:tc>
          <w:tcPr>
            <w:tcW w:w="959" w:type="dxa"/>
            <w:vAlign w:val="bottom"/>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t>-</w:t>
            </w:r>
          </w:p>
        </w:tc>
        <w:tc>
          <w:tcPr>
            <w:tcW w:w="959"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-1,372,000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-3,111,000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-2,222,000</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-2,257,107</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-2,292,769</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-2,328,995</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-2,365,793</w:t>
            </w:r>
          </w:p>
        </w:tc>
      </w:tr>
      <w:tr w:rsidR="002E6FB8" w:rsidRPr="00115BFB" w:rsidTr="002E6FB8">
        <w:tc>
          <w:tcPr>
            <w:tcW w:w="1310" w:type="dxa"/>
            <w:gridSpan w:val="2"/>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t xml:space="preserve">Gain (loss) on early </w:t>
            </w:r>
            <w:r w:rsidRPr="00115BFB">
              <w:rPr>
                <w:rFonts w:ascii="Times New Roman" w:hAnsi="Times New Roman" w:cs="Times New Roman"/>
                <w:color w:val="000000"/>
                <w:sz w:val="24"/>
                <w:szCs w:val="24"/>
              </w:rPr>
              <w:lastRenderedPageBreak/>
              <w:t>repurchase of debt</w:t>
            </w:r>
          </w:p>
        </w:tc>
        <w:tc>
          <w:tcPr>
            <w:tcW w:w="959" w:type="dxa"/>
            <w:vAlign w:val="bottom"/>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lastRenderedPageBreak/>
              <w:t>-</w:t>
            </w:r>
          </w:p>
        </w:tc>
        <w:tc>
          <w:tcPr>
            <w:tcW w:w="959"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-18,493,</w:t>
            </w:r>
            <w:r w:rsidRPr="00115BFB">
              <w:rPr>
                <w:rFonts w:ascii="Times New Roman" w:hAnsi="Times New Roman" w:cs="Times New Roman"/>
                <w:color w:val="000000"/>
                <w:sz w:val="24"/>
                <w:szCs w:val="24"/>
              </w:rPr>
              <w:lastRenderedPageBreak/>
              <w:t>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lastRenderedPageBreak/>
              <w:t>-46,520,0</w:t>
            </w:r>
            <w:r w:rsidRPr="00115BFB">
              <w:rPr>
                <w:rFonts w:ascii="Times New Roman" w:hAnsi="Times New Roman" w:cs="Times New Roman"/>
                <w:color w:val="000000"/>
                <w:sz w:val="24"/>
                <w:szCs w:val="24"/>
              </w:rPr>
              <w:lastRenderedPageBreak/>
              <w:t>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lastRenderedPageBreak/>
              <w:t>-587,000</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-596,274</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-605,696</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-615,265</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-624,986</w:t>
            </w:r>
          </w:p>
        </w:tc>
      </w:tr>
      <w:tr w:rsidR="002E6FB8" w:rsidRPr="00115BFB" w:rsidTr="002E6FB8">
        <w:tc>
          <w:tcPr>
            <w:tcW w:w="1310" w:type="dxa"/>
            <w:gridSpan w:val="2"/>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lastRenderedPageBreak/>
              <w:t>Other income (expense), net</w:t>
            </w:r>
          </w:p>
        </w:tc>
        <w:tc>
          <w:tcPr>
            <w:tcW w:w="959"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-17,304,000</w:t>
            </w:r>
          </w:p>
        </w:tc>
        <w:tc>
          <w:tcPr>
            <w:tcW w:w="959"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-956,000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-73,000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-612,000</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-621,669</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-631,491</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-641,468</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-651,604</w:t>
            </w:r>
          </w:p>
        </w:tc>
      </w:tr>
      <w:tr w:rsidR="002E6FB8" w:rsidRPr="00115BFB" w:rsidTr="002E6FB8">
        <w:tc>
          <w:tcPr>
            <w:tcW w:w="1310" w:type="dxa"/>
            <w:gridSpan w:val="2"/>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t>Restructure costs</w:t>
            </w:r>
          </w:p>
        </w:tc>
        <w:tc>
          <w:tcPr>
            <w:tcW w:w="959" w:type="dxa"/>
            <w:vAlign w:val="bottom"/>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t>-</w:t>
            </w:r>
          </w:p>
        </w:tc>
        <w:tc>
          <w:tcPr>
            <w:tcW w:w="959"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37,417,000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25,086,000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-47,000</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-47,742</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-48,496</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-49,262</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-50,040</w:t>
            </w:r>
          </w:p>
        </w:tc>
      </w:tr>
      <w:tr w:rsidR="002E6FB8" w:rsidRPr="00115BFB" w:rsidTr="002E6FB8">
        <w:tc>
          <w:tcPr>
            <w:tcW w:w="1310" w:type="dxa"/>
            <w:gridSpan w:val="2"/>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t>Income (loss) from continuing operations before reorganization items, income taxes &amp; discontinued operations</w:t>
            </w:r>
          </w:p>
        </w:tc>
        <w:tc>
          <w:tcPr>
            <w:tcW w:w="959"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-64,156,000</w:t>
            </w:r>
          </w:p>
        </w:tc>
        <w:tc>
          <w:tcPr>
            <w:tcW w:w="959"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104,062,000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6,334,000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213,780,000</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217,157,724</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220,588,816</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224,074,119</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227,614,490</w:t>
            </w:r>
          </w:p>
        </w:tc>
      </w:tr>
      <w:tr w:rsidR="002E6FB8" w:rsidRPr="00115BFB" w:rsidTr="002E6FB8">
        <w:tc>
          <w:tcPr>
            <w:tcW w:w="1310" w:type="dxa"/>
            <w:gridSpan w:val="2"/>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t>Reorganization items, net</w:t>
            </w:r>
          </w:p>
        </w:tc>
        <w:tc>
          <w:tcPr>
            <w:tcW w:w="959"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138,864,000</w:t>
            </w:r>
          </w:p>
        </w:tc>
        <w:tc>
          <w:tcPr>
            <w:tcW w:w="959"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7,479,000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2,455,000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2,168,000</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2,202,254</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2,237,049</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2,272,394</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2,308,298</w:t>
            </w:r>
          </w:p>
        </w:tc>
      </w:tr>
      <w:tr w:rsidR="002E6FB8" w:rsidRPr="00115BFB" w:rsidTr="002E6FB8">
        <w:tc>
          <w:tcPr>
            <w:tcW w:w="1310" w:type="dxa"/>
            <w:gridSpan w:val="2"/>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lastRenderedPageBreak/>
              <w:t>Income (loss) from continuing operations before income taxes &amp; discontinued operations</w:t>
            </w:r>
          </w:p>
        </w:tc>
        <w:tc>
          <w:tcPr>
            <w:tcW w:w="959"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-203,020,000</w:t>
            </w:r>
          </w:p>
        </w:tc>
        <w:tc>
          <w:tcPr>
            <w:tcW w:w="959"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96,583,000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3,879,000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211,612,000</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214,955,469</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218,351,765</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221,801,723</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225,306,190</w:t>
            </w:r>
          </w:p>
        </w:tc>
      </w:tr>
      <w:tr w:rsidR="002E6FB8" w:rsidRPr="00115BFB" w:rsidTr="002E6FB8">
        <w:tc>
          <w:tcPr>
            <w:tcW w:w="1310" w:type="dxa"/>
            <w:gridSpan w:val="2"/>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t>Current foreign income taxes</w:t>
            </w:r>
          </w:p>
        </w:tc>
        <w:tc>
          <w:tcPr>
            <w:tcW w:w="959"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3,440,000</w:t>
            </w:r>
          </w:p>
        </w:tc>
        <w:tc>
          <w:tcPr>
            <w:tcW w:w="959"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2,088,000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6,716,000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6,281,000</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6,380,239</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6,481,046</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6,583,447</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6,687,465</w:t>
            </w:r>
          </w:p>
        </w:tc>
      </w:tr>
      <w:tr w:rsidR="002E6FB8" w:rsidRPr="00115BFB" w:rsidTr="002E6FB8">
        <w:tc>
          <w:tcPr>
            <w:tcW w:w="1310" w:type="dxa"/>
            <w:gridSpan w:val="2"/>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t>Current state &amp; local income taxes</w:t>
            </w:r>
          </w:p>
        </w:tc>
        <w:tc>
          <w:tcPr>
            <w:tcW w:w="959"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1,112,000</w:t>
            </w:r>
          </w:p>
        </w:tc>
        <w:tc>
          <w:tcPr>
            <w:tcW w:w="959"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1,078,000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-80,000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3,732,000</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3,790,965</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3,850,862</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3,911,705</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3,973,510</w:t>
            </w:r>
          </w:p>
        </w:tc>
      </w:tr>
      <w:tr w:rsidR="002E6FB8" w:rsidRPr="00115BFB" w:rsidTr="002E6FB8">
        <w:tc>
          <w:tcPr>
            <w:tcW w:w="1310" w:type="dxa"/>
            <w:gridSpan w:val="2"/>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t>Total current income taxes</w:t>
            </w:r>
          </w:p>
        </w:tc>
        <w:tc>
          <w:tcPr>
            <w:tcW w:w="959"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4,552,000</w:t>
            </w:r>
          </w:p>
        </w:tc>
        <w:tc>
          <w:tcPr>
            <w:tcW w:w="959"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3,166,000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6,636,000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10,013,000</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10,593,754</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10,761,135</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10,931,161</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11,103,873</w:t>
            </w:r>
          </w:p>
        </w:tc>
      </w:tr>
      <w:tr w:rsidR="002E6FB8" w:rsidRPr="00115BFB" w:rsidTr="002E6FB8">
        <w:tc>
          <w:tcPr>
            <w:tcW w:w="1310" w:type="dxa"/>
            <w:gridSpan w:val="2"/>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lastRenderedPageBreak/>
              <w:t>Deferred U.S. federal income taxes</w:t>
            </w:r>
          </w:p>
        </w:tc>
        <w:tc>
          <w:tcPr>
            <w:tcW w:w="959"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-1,211,000</w:t>
            </w:r>
          </w:p>
        </w:tc>
        <w:tc>
          <w:tcPr>
            <w:tcW w:w="959"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7,716,000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-13,063,000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-165,504,000</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-168,118,963</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-170,775,242</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-173,473,491</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-176,214,372</w:t>
            </w:r>
          </w:p>
        </w:tc>
      </w:tr>
      <w:tr w:rsidR="002E6FB8" w:rsidRPr="00115BFB" w:rsidTr="002E6FB8">
        <w:tc>
          <w:tcPr>
            <w:tcW w:w="1310" w:type="dxa"/>
            <w:gridSpan w:val="2"/>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t>Deferred foreign income taxes</w:t>
            </w:r>
          </w:p>
        </w:tc>
        <w:tc>
          <w:tcPr>
            <w:tcW w:w="959"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777,000</w:t>
            </w:r>
          </w:p>
        </w:tc>
        <w:tc>
          <w:tcPr>
            <w:tcW w:w="959"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712,000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-599,000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1,181,000</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1,249,498</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1,269,240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1,289,294</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1,309,664</w:t>
            </w:r>
          </w:p>
        </w:tc>
      </w:tr>
      <w:tr w:rsidR="002E6FB8" w:rsidRPr="00115BFB" w:rsidTr="002E6FB8">
        <w:tc>
          <w:tcPr>
            <w:tcW w:w="1310" w:type="dxa"/>
            <w:gridSpan w:val="2"/>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t>Deferred state &amp; local income taxes</w:t>
            </w:r>
          </w:p>
        </w:tc>
        <w:tc>
          <w:tcPr>
            <w:tcW w:w="959"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-1,216,000</w:t>
            </w:r>
          </w:p>
        </w:tc>
        <w:tc>
          <w:tcPr>
            <w:tcW w:w="959"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-417,000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-1,039,000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-17,918,000</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-18,201,104</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-18,488,681</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-18,780,802</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-19,077,539</w:t>
            </w:r>
          </w:p>
        </w:tc>
      </w:tr>
      <w:tr w:rsidR="002E6FB8" w:rsidRPr="00115BFB" w:rsidTr="002E6FB8">
        <w:tc>
          <w:tcPr>
            <w:tcW w:w="1310" w:type="dxa"/>
            <w:gridSpan w:val="2"/>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t>Total deferred income taxes</w:t>
            </w:r>
          </w:p>
        </w:tc>
        <w:tc>
          <w:tcPr>
            <w:tcW w:w="959"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-1,650,000</w:t>
            </w:r>
          </w:p>
        </w:tc>
        <w:tc>
          <w:tcPr>
            <w:tcW w:w="959"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8,011,000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-14,701,000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-182,241,000</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-192,810,978</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-203,994,014</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-215,825,667</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-228,343,556</w:t>
            </w:r>
          </w:p>
        </w:tc>
      </w:tr>
      <w:tr w:rsidR="002E6FB8" w:rsidRPr="00115BFB" w:rsidTr="002E6FB8">
        <w:tc>
          <w:tcPr>
            <w:tcW w:w="1310" w:type="dxa"/>
            <w:gridSpan w:val="2"/>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t>Income tax expense (benefit)</w:t>
            </w:r>
          </w:p>
        </w:tc>
        <w:tc>
          <w:tcPr>
            <w:tcW w:w="959"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2,902,000</w:t>
            </w:r>
          </w:p>
        </w:tc>
        <w:tc>
          <w:tcPr>
            <w:tcW w:w="959"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11,177,000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-8,065,000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-172,228,000</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-174,949,202</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-177,713,399</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-180,521,271</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-183,373,507</w:t>
            </w:r>
          </w:p>
        </w:tc>
      </w:tr>
      <w:tr w:rsidR="002E6FB8" w:rsidRPr="00115BFB" w:rsidTr="002E6FB8">
        <w:tc>
          <w:tcPr>
            <w:tcW w:w="1310" w:type="dxa"/>
            <w:gridSpan w:val="2"/>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t xml:space="preserve">Income (loss) from </w:t>
            </w:r>
            <w:r w:rsidRPr="00115BFB">
              <w:rPr>
                <w:rFonts w:ascii="Times New Roman" w:hAnsi="Times New Roman" w:cs="Times New Roman"/>
                <w:color w:val="000000"/>
                <w:sz w:val="24"/>
                <w:szCs w:val="24"/>
              </w:rPr>
              <w:lastRenderedPageBreak/>
              <w:t>continuing operations before discontinued operations</w:t>
            </w:r>
          </w:p>
        </w:tc>
        <w:tc>
          <w:tcPr>
            <w:tcW w:w="959"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lastRenderedPageBreak/>
              <w:t>-205,92</w:t>
            </w:r>
            <w:r w:rsidRPr="00115BFB">
              <w:rPr>
                <w:rFonts w:ascii="Times New Roman" w:hAnsi="Times New Roman" w:cs="Times New Roman"/>
                <w:color w:val="000000"/>
                <w:sz w:val="24"/>
                <w:szCs w:val="24"/>
              </w:rPr>
              <w:lastRenderedPageBreak/>
              <w:t>2,000</w:t>
            </w:r>
          </w:p>
        </w:tc>
        <w:tc>
          <w:tcPr>
            <w:tcW w:w="959"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lastRenderedPageBreak/>
              <w:t>85,406,000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11,944,000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383,840,000</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406,102,720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412,519,143</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419,036,945</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425,657,729</w:t>
            </w:r>
          </w:p>
        </w:tc>
      </w:tr>
      <w:tr w:rsidR="002E6FB8" w:rsidRPr="00115BFB" w:rsidTr="002E6FB8">
        <w:tc>
          <w:tcPr>
            <w:tcW w:w="1310" w:type="dxa"/>
            <w:gridSpan w:val="2"/>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lastRenderedPageBreak/>
              <w:t>Discontinued operations</w:t>
            </w:r>
          </w:p>
        </w:tc>
        <w:tc>
          <w:tcPr>
            <w:tcW w:w="959"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11,827,000</w:t>
            </w:r>
          </w:p>
        </w:tc>
        <w:tc>
          <w:tcPr>
            <w:tcW w:w="959" w:type="dxa"/>
            <w:gridSpan w:val="2"/>
            <w:vAlign w:val="bottom"/>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t>-</w:t>
            </w:r>
          </w:p>
        </w:tc>
        <w:tc>
          <w:tcPr>
            <w:tcW w:w="1070" w:type="dxa"/>
            <w:vAlign w:val="bottom"/>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t>-</w:t>
            </w:r>
          </w:p>
        </w:tc>
        <w:tc>
          <w:tcPr>
            <w:tcW w:w="1070" w:type="dxa"/>
            <w:vAlign w:val="bottom"/>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t>-</w:t>
            </w:r>
          </w:p>
        </w:tc>
        <w:tc>
          <w:tcPr>
            <w:tcW w:w="1070" w:type="dxa"/>
            <w:gridSpan w:val="2"/>
            <w:vAlign w:val="bottom"/>
          </w:tcPr>
          <w:p w:rsidR="002E6FB8" w:rsidRPr="00115BFB" w:rsidRDefault="002E6FB8" w:rsidP="00C26D3B">
            <w:pPr>
              <w:spacing w:line="480" w:lineRule="auto"/>
              <w:rPr>
                <w:rFonts w:ascii="Times New Roman" w:hAnsi="Times New Roman" w:cs="Times New Roman"/>
                <w:color w:val="000000"/>
                <w:sz w:val="24"/>
                <w:szCs w:val="24"/>
              </w:rPr>
            </w:pPr>
          </w:p>
        </w:tc>
        <w:tc>
          <w:tcPr>
            <w:tcW w:w="1070" w:type="dxa"/>
            <w:vAlign w:val="bottom"/>
          </w:tcPr>
          <w:p w:rsidR="002E6FB8" w:rsidRPr="00115BFB" w:rsidRDefault="002E6FB8" w:rsidP="00C26D3B">
            <w:pPr>
              <w:spacing w:line="480" w:lineRule="auto"/>
              <w:rPr>
                <w:rFonts w:ascii="Times New Roman" w:hAnsi="Times New Roman" w:cs="Times New Roman"/>
                <w:color w:val="000000"/>
                <w:sz w:val="24"/>
                <w:szCs w:val="24"/>
              </w:rPr>
            </w:pPr>
          </w:p>
        </w:tc>
        <w:tc>
          <w:tcPr>
            <w:tcW w:w="1070" w:type="dxa"/>
            <w:vAlign w:val="bottom"/>
          </w:tcPr>
          <w:p w:rsidR="002E6FB8" w:rsidRPr="00115BFB" w:rsidRDefault="002E6FB8" w:rsidP="00C26D3B">
            <w:pPr>
              <w:spacing w:line="480" w:lineRule="auto"/>
              <w:rPr>
                <w:rFonts w:ascii="Times New Roman" w:hAnsi="Times New Roman" w:cs="Times New Roman"/>
                <w:color w:val="000000"/>
                <w:sz w:val="24"/>
                <w:szCs w:val="24"/>
              </w:rPr>
            </w:pPr>
          </w:p>
        </w:tc>
        <w:tc>
          <w:tcPr>
            <w:tcW w:w="1070" w:type="dxa"/>
            <w:gridSpan w:val="2"/>
            <w:vAlign w:val="bottom"/>
          </w:tcPr>
          <w:p w:rsidR="002E6FB8" w:rsidRPr="00115BFB" w:rsidRDefault="002E6FB8" w:rsidP="00C26D3B">
            <w:pPr>
              <w:spacing w:line="480" w:lineRule="auto"/>
              <w:rPr>
                <w:rFonts w:ascii="Times New Roman" w:hAnsi="Times New Roman" w:cs="Times New Roman"/>
                <w:color w:val="000000"/>
                <w:sz w:val="24"/>
                <w:szCs w:val="24"/>
              </w:rPr>
            </w:pPr>
          </w:p>
        </w:tc>
      </w:tr>
      <w:tr w:rsidR="002E6FB8" w:rsidRPr="00115BFB" w:rsidTr="002E6FB8">
        <w:tc>
          <w:tcPr>
            <w:tcW w:w="1310" w:type="dxa"/>
            <w:gridSpan w:val="2"/>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t>Income (loss) from discontinued operations</w:t>
            </w:r>
          </w:p>
        </w:tc>
        <w:tc>
          <w:tcPr>
            <w:tcW w:w="959" w:type="dxa"/>
            <w:vAlign w:val="bottom"/>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t>-</w:t>
            </w:r>
          </w:p>
        </w:tc>
        <w:tc>
          <w:tcPr>
            <w:tcW w:w="959"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-565,000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1,201,000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7,273,000</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7,694,834</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7,816,412</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7,939,911</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8,065,362</w:t>
            </w:r>
          </w:p>
        </w:tc>
      </w:tr>
      <w:tr w:rsidR="002E6FB8" w:rsidRPr="00115BFB" w:rsidTr="002E6FB8">
        <w:tc>
          <w:tcPr>
            <w:tcW w:w="1310" w:type="dxa"/>
            <w:gridSpan w:val="2"/>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t>Net income (loss)</w:t>
            </w:r>
          </w:p>
        </w:tc>
        <w:tc>
          <w:tcPr>
            <w:tcW w:w="959"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-194,095,000</w:t>
            </w:r>
          </w:p>
        </w:tc>
        <w:tc>
          <w:tcPr>
            <w:tcW w:w="959"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84,841,000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13,145,000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391,113,000</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397,292,585</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403,569,807</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409,946,210</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416,423,360</w:t>
            </w:r>
          </w:p>
        </w:tc>
      </w:tr>
      <w:tr w:rsidR="002E6FB8" w:rsidRPr="00115BFB" w:rsidTr="002E6FB8">
        <w:tc>
          <w:tcPr>
            <w:tcW w:w="1310" w:type="dxa"/>
            <w:gridSpan w:val="2"/>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t xml:space="preserve">Less: net income (loss) attributable to </w:t>
            </w:r>
            <w:proofErr w:type="spellStart"/>
            <w:r w:rsidRPr="00115BFB">
              <w:rPr>
                <w:rFonts w:ascii="Times New Roman" w:hAnsi="Times New Roman" w:cs="Times New Roman"/>
                <w:color w:val="000000"/>
                <w:sz w:val="24"/>
                <w:szCs w:val="24"/>
              </w:rPr>
              <w:t>noncontrol</w:t>
            </w:r>
            <w:r w:rsidRPr="00115BFB">
              <w:rPr>
                <w:rFonts w:ascii="Times New Roman" w:hAnsi="Times New Roman" w:cs="Times New Roman"/>
                <w:color w:val="000000"/>
                <w:sz w:val="24"/>
                <w:szCs w:val="24"/>
              </w:rPr>
              <w:lastRenderedPageBreak/>
              <w:t>ling</w:t>
            </w:r>
            <w:proofErr w:type="spellEnd"/>
            <w:r w:rsidRPr="00115BFB">
              <w:rPr>
                <w:rFonts w:ascii="Times New Roman" w:hAnsi="Times New Roman" w:cs="Times New Roman"/>
                <w:color w:val="000000"/>
                <w:sz w:val="24"/>
                <w:szCs w:val="24"/>
              </w:rPr>
              <w:t xml:space="preserve"> interests</w:t>
            </w:r>
          </w:p>
        </w:tc>
        <w:tc>
          <w:tcPr>
            <w:tcW w:w="959"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lastRenderedPageBreak/>
              <w:t>-35,072,000</w:t>
            </w:r>
          </w:p>
        </w:tc>
        <w:tc>
          <w:tcPr>
            <w:tcW w:w="959"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-34,788,000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-35,805,000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-37,104,000</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-37,690,243</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-38,285,748</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-38,890,663</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-39,505,136</w:t>
            </w:r>
          </w:p>
        </w:tc>
      </w:tr>
      <w:tr w:rsidR="002E6FB8" w:rsidRPr="00115BFB" w:rsidTr="002E6FB8">
        <w:tc>
          <w:tcPr>
            <w:tcW w:w="1310" w:type="dxa"/>
            <w:gridSpan w:val="2"/>
          </w:tcPr>
          <w:p w:rsidR="002E6FB8" w:rsidRPr="00115BFB" w:rsidRDefault="002E6FB8" w:rsidP="00C26D3B">
            <w:pPr>
              <w:spacing w:line="480" w:lineRule="auto"/>
              <w:rPr>
                <w:rFonts w:ascii="Times New Roman" w:hAnsi="Times New Roman" w:cs="Times New Roman"/>
                <w:color w:val="000000"/>
                <w:sz w:val="24"/>
                <w:szCs w:val="24"/>
                <w:highlight w:val="cyan"/>
              </w:rPr>
            </w:pPr>
            <w:r w:rsidRPr="00115BFB">
              <w:rPr>
                <w:rFonts w:ascii="Times New Roman" w:hAnsi="Times New Roman" w:cs="Times New Roman"/>
                <w:color w:val="000000"/>
                <w:sz w:val="24"/>
                <w:szCs w:val="24"/>
                <w:highlight w:val="cyan"/>
              </w:rPr>
              <w:lastRenderedPageBreak/>
              <w:t>Net income (loss) attributable to Six Flags Entertainment Corporation</w:t>
            </w:r>
          </w:p>
        </w:tc>
        <w:tc>
          <w:tcPr>
            <w:tcW w:w="959" w:type="dxa"/>
            <w:vAlign w:val="bottom"/>
          </w:tcPr>
          <w:p w:rsidR="002E6FB8" w:rsidRPr="00115BFB" w:rsidRDefault="002E6FB8" w:rsidP="00C26D3B">
            <w:pPr>
              <w:spacing w:line="480" w:lineRule="auto"/>
              <w:jc w:val="right"/>
              <w:rPr>
                <w:rFonts w:ascii="Times New Roman" w:hAnsi="Times New Roman" w:cs="Times New Roman"/>
                <w:color w:val="000000"/>
                <w:sz w:val="24"/>
                <w:szCs w:val="24"/>
                <w:highlight w:val="cyan"/>
              </w:rPr>
            </w:pPr>
            <w:r w:rsidRPr="00115BFB">
              <w:rPr>
                <w:rFonts w:ascii="Times New Roman" w:hAnsi="Times New Roman" w:cs="Times New Roman"/>
                <w:color w:val="000000"/>
                <w:sz w:val="24"/>
                <w:szCs w:val="24"/>
                <w:highlight w:val="cyan"/>
              </w:rPr>
              <w:t>-229,167,000</w:t>
            </w:r>
          </w:p>
        </w:tc>
        <w:tc>
          <w:tcPr>
            <w:tcW w:w="959"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highlight w:val="cyan"/>
              </w:rPr>
            </w:pPr>
            <w:r w:rsidRPr="00115BFB">
              <w:rPr>
                <w:rFonts w:ascii="Times New Roman" w:hAnsi="Times New Roman" w:cs="Times New Roman"/>
                <w:color w:val="000000"/>
                <w:sz w:val="24"/>
                <w:szCs w:val="24"/>
                <w:highlight w:val="cyan"/>
              </w:rPr>
              <w:t>50,053,000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highlight w:val="cyan"/>
              </w:rPr>
            </w:pPr>
            <w:r w:rsidRPr="00115BFB">
              <w:rPr>
                <w:rFonts w:ascii="Times New Roman" w:hAnsi="Times New Roman" w:cs="Times New Roman"/>
                <w:color w:val="000000"/>
                <w:sz w:val="24"/>
                <w:szCs w:val="24"/>
                <w:highlight w:val="cyan"/>
              </w:rPr>
              <w:t>-22,660,000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highlight w:val="cyan"/>
              </w:rPr>
            </w:pPr>
            <w:r w:rsidRPr="00115BFB">
              <w:rPr>
                <w:rFonts w:ascii="Times New Roman" w:hAnsi="Times New Roman" w:cs="Times New Roman"/>
                <w:color w:val="000000"/>
                <w:sz w:val="24"/>
                <w:szCs w:val="24"/>
                <w:highlight w:val="cyan"/>
              </w:rPr>
              <w:t>354,009,000</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highlight w:val="cyan"/>
              </w:rPr>
            </w:pPr>
            <w:r w:rsidRPr="00115BFB">
              <w:rPr>
                <w:rFonts w:ascii="Times New Roman" w:hAnsi="Times New Roman" w:cs="Times New Roman"/>
                <w:color w:val="000000"/>
                <w:sz w:val="24"/>
                <w:szCs w:val="24"/>
                <w:highlight w:val="cyan"/>
              </w:rPr>
              <w:t>359,602,342</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highlight w:val="cyan"/>
              </w:rPr>
            </w:pPr>
            <w:r w:rsidRPr="00115BFB">
              <w:rPr>
                <w:rFonts w:ascii="Times New Roman" w:hAnsi="Times New Roman" w:cs="Times New Roman"/>
                <w:color w:val="000000"/>
                <w:sz w:val="24"/>
                <w:szCs w:val="24"/>
                <w:highlight w:val="cyan"/>
              </w:rPr>
              <w:t>365,384,059</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highlight w:val="cyan"/>
              </w:rPr>
            </w:pPr>
            <w:r w:rsidRPr="00115BFB">
              <w:rPr>
                <w:rFonts w:ascii="Times New Roman" w:hAnsi="Times New Roman" w:cs="Times New Roman"/>
                <w:color w:val="000000"/>
                <w:sz w:val="24"/>
                <w:szCs w:val="24"/>
                <w:highlight w:val="cyan"/>
              </w:rPr>
              <w:t>371,055,547</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highlight w:val="cyan"/>
              </w:rPr>
            </w:pPr>
            <w:r w:rsidRPr="00115BFB">
              <w:rPr>
                <w:rFonts w:ascii="Times New Roman" w:hAnsi="Times New Roman" w:cs="Times New Roman"/>
                <w:color w:val="000000"/>
                <w:sz w:val="24"/>
                <w:szCs w:val="24"/>
                <w:highlight w:val="cyan"/>
              </w:rPr>
              <w:t>376,918,224</w:t>
            </w:r>
          </w:p>
        </w:tc>
      </w:tr>
      <w:tr w:rsidR="002E6FB8" w:rsidRPr="00115BFB" w:rsidTr="002E6FB8">
        <w:tc>
          <w:tcPr>
            <w:tcW w:w="1310" w:type="dxa"/>
            <w:gridSpan w:val="2"/>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t>Preferred stock dividends</w:t>
            </w:r>
          </w:p>
        </w:tc>
        <w:tc>
          <w:tcPr>
            <w:tcW w:w="959"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16,342,000</w:t>
            </w:r>
          </w:p>
        </w:tc>
        <w:tc>
          <w:tcPr>
            <w:tcW w:w="959" w:type="dxa"/>
            <w:gridSpan w:val="2"/>
            <w:vAlign w:val="bottom"/>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t>-</w:t>
            </w:r>
          </w:p>
        </w:tc>
        <w:tc>
          <w:tcPr>
            <w:tcW w:w="1070" w:type="dxa"/>
            <w:vAlign w:val="bottom"/>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t>-</w:t>
            </w:r>
          </w:p>
        </w:tc>
        <w:tc>
          <w:tcPr>
            <w:tcW w:w="1070" w:type="dxa"/>
            <w:vAlign w:val="bottom"/>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t>-</w:t>
            </w:r>
          </w:p>
        </w:tc>
        <w:tc>
          <w:tcPr>
            <w:tcW w:w="1070" w:type="dxa"/>
            <w:gridSpan w:val="2"/>
            <w:vAlign w:val="bottom"/>
          </w:tcPr>
          <w:p w:rsidR="002E6FB8" w:rsidRPr="00115BFB" w:rsidRDefault="002E6FB8" w:rsidP="00C26D3B">
            <w:pPr>
              <w:spacing w:line="480" w:lineRule="auto"/>
              <w:rPr>
                <w:rFonts w:ascii="Times New Roman" w:hAnsi="Times New Roman" w:cs="Times New Roman"/>
                <w:color w:val="000000"/>
                <w:sz w:val="24"/>
                <w:szCs w:val="24"/>
              </w:rPr>
            </w:pPr>
          </w:p>
        </w:tc>
        <w:tc>
          <w:tcPr>
            <w:tcW w:w="1070" w:type="dxa"/>
            <w:vAlign w:val="bottom"/>
          </w:tcPr>
          <w:p w:rsidR="002E6FB8" w:rsidRPr="00115BFB" w:rsidRDefault="002E6FB8" w:rsidP="00C26D3B">
            <w:pPr>
              <w:spacing w:line="480" w:lineRule="auto"/>
              <w:rPr>
                <w:rFonts w:ascii="Times New Roman" w:hAnsi="Times New Roman" w:cs="Times New Roman"/>
                <w:color w:val="000000"/>
                <w:sz w:val="24"/>
                <w:szCs w:val="24"/>
              </w:rPr>
            </w:pPr>
          </w:p>
        </w:tc>
        <w:tc>
          <w:tcPr>
            <w:tcW w:w="1070" w:type="dxa"/>
            <w:vAlign w:val="bottom"/>
          </w:tcPr>
          <w:p w:rsidR="002E6FB8" w:rsidRPr="00115BFB" w:rsidRDefault="002E6FB8" w:rsidP="00C26D3B">
            <w:pPr>
              <w:spacing w:line="480" w:lineRule="auto"/>
              <w:rPr>
                <w:rFonts w:ascii="Times New Roman" w:hAnsi="Times New Roman" w:cs="Times New Roman"/>
                <w:color w:val="000000"/>
                <w:sz w:val="24"/>
                <w:szCs w:val="24"/>
              </w:rPr>
            </w:pPr>
          </w:p>
        </w:tc>
        <w:tc>
          <w:tcPr>
            <w:tcW w:w="1070" w:type="dxa"/>
            <w:gridSpan w:val="2"/>
            <w:vAlign w:val="bottom"/>
          </w:tcPr>
          <w:p w:rsidR="002E6FB8" w:rsidRPr="00115BFB" w:rsidRDefault="002E6FB8" w:rsidP="00C26D3B">
            <w:pPr>
              <w:spacing w:line="480" w:lineRule="auto"/>
              <w:rPr>
                <w:rFonts w:ascii="Times New Roman" w:hAnsi="Times New Roman" w:cs="Times New Roman"/>
                <w:color w:val="000000"/>
                <w:sz w:val="24"/>
                <w:szCs w:val="24"/>
              </w:rPr>
            </w:pPr>
          </w:p>
        </w:tc>
      </w:tr>
      <w:tr w:rsidR="002E6FB8" w:rsidRPr="00115BFB" w:rsidTr="002E6FB8">
        <w:tc>
          <w:tcPr>
            <w:tcW w:w="1310" w:type="dxa"/>
            <w:gridSpan w:val="2"/>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t xml:space="preserve">Net income (loss) applicable to Six Flags Entertainment </w:t>
            </w:r>
            <w:r w:rsidRPr="00115BFB">
              <w:rPr>
                <w:rFonts w:ascii="Times New Roman" w:hAnsi="Times New Roman" w:cs="Times New Roman"/>
                <w:color w:val="000000"/>
                <w:sz w:val="24"/>
                <w:szCs w:val="24"/>
              </w:rPr>
              <w:lastRenderedPageBreak/>
              <w:t>Corporation common stockholders</w:t>
            </w:r>
          </w:p>
        </w:tc>
        <w:tc>
          <w:tcPr>
            <w:tcW w:w="959"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lastRenderedPageBreak/>
              <w:t>-245,509,000</w:t>
            </w:r>
          </w:p>
        </w:tc>
        <w:tc>
          <w:tcPr>
            <w:tcW w:w="959"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50,053,000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-22,660,000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354,009,000</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359,602,342</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365,284,059</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371,055,547</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376,918,225</w:t>
            </w:r>
          </w:p>
        </w:tc>
      </w:tr>
      <w:tr w:rsidR="002E6FB8" w:rsidRPr="00115BFB" w:rsidTr="002E6FB8">
        <w:tc>
          <w:tcPr>
            <w:tcW w:w="1310" w:type="dxa"/>
            <w:gridSpan w:val="2"/>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lastRenderedPageBreak/>
              <w:t>Weighted average shares outstanding - basic</w:t>
            </w:r>
          </w:p>
        </w:tc>
        <w:tc>
          <w:tcPr>
            <w:tcW w:w="959"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195,440,000</w:t>
            </w:r>
          </w:p>
        </w:tc>
        <w:tc>
          <w:tcPr>
            <w:tcW w:w="959"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55,300,000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55,075,000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53,842,000</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54,692,703</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55,556,848</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56,434,646</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57,326,313</w:t>
            </w:r>
          </w:p>
        </w:tc>
      </w:tr>
      <w:tr w:rsidR="002E6FB8" w:rsidRPr="00115BFB" w:rsidTr="002E6FB8">
        <w:tc>
          <w:tcPr>
            <w:tcW w:w="1310" w:type="dxa"/>
            <w:gridSpan w:val="2"/>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t>Weighted average shares outstanding - diluted</w:t>
            </w:r>
          </w:p>
        </w:tc>
        <w:tc>
          <w:tcPr>
            <w:tcW w:w="959"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195,440,000</w:t>
            </w:r>
          </w:p>
        </w:tc>
        <w:tc>
          <w:tcPr>
            <w:tcW w:w="959"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55,300,000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55,075,000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55,468,000</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56,344,394</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57,234,635</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58,138,943</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59,057,538</w:t>
            </w:r>
          </w:p>
        </w:tc>
      </w:tr>
      <w:tr w:rsidR="002E6FB8" w:rsidRPr="00115BFB" w:rsidTr="002E6FB8">
        <w:tc>
          <w:tcPr>
            <w:tcW w:w="1310" w:type="dxa"/>
            <w:gridSpan w:val="2"/>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t>Year end shares outstanding</w:t>
            </w:r>
          </w:p>
        </w:tc>
        <w:tc>
          <w:tcPr>
            <w:tcW w:w="959"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196,651,872</w:t>
            </w:r>
          </w:p>
        </w:tc>
        <w:tc>
          <w:tcPr>
            <w:tcW w:w="959"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55,728,218</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54,641,885</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53,818,762</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54,669,098</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55,532,870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56,410,289</w:t>
            </w:r>
          </w:p>
        </w:tc>
        <w:tc>
          <w:tcPr>
            <w:tcW w:w="1070"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57,301,572</w:t>
            </w:r>
          </w:p>
        </w:tc>
      </w:tr>
      <w:tr w:rsidR="002E6FB8" w:rsidRPr="00115BFB" w:rsidTr="002E6FB8">
        <w:tc>
          <w:tcPr>
            <w:tcW w:w="1310" w:type="dxa"/>
            <w:gridSpan w:val="2"/>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t xml:space="preserve">Income (loss) per share from continuing operations </w:t>
            </w:r>
            <w:r w:rsidRPr="00115BFB">
              <w:rPr>
                <w:rFonts w:ascii="Times New Roman" w:hAnsi="Times New Roman" w:cs="Times New Roman"/>
                <w:color w:val="000000"/>
                <w:sz w:val="24"/>
                <w:szCs w:val="24"/>
              </w:rPr>
              <w:lastRenderedPageBreak/>
              <w:t>– basic</w:t>
            </w:r>
          </w:p>
        </w:tc>
        <w:tc>
          <w:tcPr>
            <w:tcW w:w="959"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lastRenderedPageBreak/>
              <w:t>-1.315</w:t>
            </w:r>
          </w:p>
        </w:tc>
        <w:tc>
          <w:tcPr>
            <w:tcW w:w="959"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0.915</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-0.43</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6.44</w:t>
            </w:r>
          </w:p>
        </w:tc>
        <w:tc>
          <w:tcPr>
            <w:tcW w:w="1070" w:type="dxa"/>
            <w:gridSpan w:val="2"/>
            <w:vAlign w:val="bottom"/>
          </w:tcPr>
          <w:p w:rsidR="002E6FB8" w:rsidRPr="00115BFB" w:rsidRDefault="002E6FB8" w:rsidP="00C26D3B">
            <w:pPr>
              <w:spacing w:line="480" w:lineRule="auto"/>
              <w:rPr>
                <w:rFonts w:ascii="Times New Roman" w:hAnsi="Times New Roman" w:cs="Times New Roman"/>
                <w:color w:val="000000"/>
                <w:sz w:val="24"/>
                <w:szCs w:val="24"/>
              </w:rPr>
            </w:pPr>
          </w:p>
        </w:tc>
        <w:tc>
          <w:tcPr>
            <w:tcW w:w="1070" w:type="dxa"/>
            <w:vAlign w:val="bottom"/>
          </w:tcPr>
          <w:p w:rsidR="002E6FB8" w:rsidRPr="00115BFB" w:rsidRDefault="002E6FB8" w:rsidP="00C26D3B">
            <w:pPr>
              <w:spacing w:line="480" w:lineRule="auto"/>
              <w:rPr>
                <w:rFonts w:ascii="Times New Roman" w:hAnsi="Times New Roman" w:cs="Times New Roman"/>
                <w:color w:val="000000"/>
                <w:sz w:val="24"/>
                <w:szCs w:val="24"/>
              </w:rPr>
            </w:pPr>
          </w:p>
        </w:tc>
        <w:tc>
          <w:tcPr>
            <w:tcW w:w="1070" w:type="dxa"/>
            <w:vAlign w:val="bottom"/>
          </w:tcPr>
          <w:p w:rsidR="002E6FB8" w:rsidRPr="00115BFB" w:rsidRDefault="002E6FB8" w:rsidP="00C26D3B">
            <w:pPr>
              <w:spacing w:line="480" w:lineRule="auto"/>
              <w:rPr>
                <w:rFonts w:ascii="Times New Roman" w:hAnsi="Times New Roman" w:cs="Times New Roman"/>
                <w:color w:val="000000"/>
                <w:sz w:val="24"/>
                <w:szCs w:val="24"/>
              </w:rPr>
            </w:pPr>
          </w:p>
        </w:tc>
        <w:tc>
          <w:tcPr>
            <w:tcW w:w="1070" w:type="dxa"/>
            <w:gridSpan w:val="2"/>
            <w:vAlign w:val="bottom"/>
          </w:tcPr>
          <w:p w:rsidR="002E6FB8" w:rsidRPr="00115BFB" w:rsidRDefault="002E6FB8" w:rsidP="00C26D3B">
            <w:pPr>
              <w:spacing w:line="480" w:lineRule="auto"/>
              <w:rPr>
                <w:rFonts w:ascii="Times New Roman" w:hAnsi="Times New Roman" w:cs="Times New Roman"/>
                <w:color w:val="000000"/>
                <w:sz w:val="24"/>
                <w:szCs w:val="24"/>
              </w:rPr>
            </w:pPr>
          </w:p>
        </w:tc>
      </w:tr>
      <w:tr w:rsidR="002E6FB8" w:rsidRPr="00115BFB" w:rsidTr="002E6FB8">
        <w:tc>
          <w:tcPr>
            <w:tcW w:w="1310" w:type="dxa"/>
            <w:gridSpan w:val="2"/>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lastRenderedPageBreak/>
              <w:t>Income (loss) per share - discontinued operations – basic</w:t>
            </w:r>
          </w:p>
        </w:tc>
        <w:tc>
          <w:tcPr>
            <w:tcW w:w="959"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0.06</w:t>
            </w:r>
          </w:p>
        </w:tc>
        <w:tc>
          <w:tcPr>
            <w:tcW w:w="959"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-0.01</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0.02</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0.13</w:t>
            </w:r>
          </w:p>
        </w:tc>
        <w:tc>
          <w:tcPr>
            <w:tcW w:w="1070" w:type="dxa"/>
            <w:gridSpan w:val="2"/>
            <w:vAlign w:val="bottom"/>
          </w:tcPr>
          <w:p w:rsidR="002E6FB8" w:rsidRPr="00115BFB" w:rsidRDefault="002E6FB8" w:rsidP="00C26D3B">
            <w:pPr>
              <w:spacing w:line="480" w:lineRule="auto"/>
              <w:rPr>
                <w:rFonts w:ascii="Times New Roman" w:hAnsi="Times New Roman" w:cs="Times New Roman"/>
                <w:color w:val="000000"/>
                <w:sz w:val="24"/>
                <w:szCs w:val="24"/>
              </w:rPr>
            </w:pPr>
          </w:p>
        </w:tc>
        <w:tc>
          <w:tcPr>
            <w:tcW w:w="1070" w:type="dxa"/>
            <w:vAlign w:val="bottom"/>
          </w:tcPr>
          <w:p w:rsidR="002E6FB8" w:rsidRPr="00115BFB" w:rsidRDefault="002E6FB8" w:rsidP="00C26D3B">
            <w:pPr>
              <w:spacing w:line="480" w:lineRule="auto"/>
              <w:rPr>
                <w:rFonts w:ascii="Times New Roman" w:hAnsi="Times New Roman" w:cs="Times New Roman"/>
                <w:color w:val="000000"/>
                <w:sz w:val="24"/>
                <w:szCs w:val="24"/>
              </w:rPr>
            </w:pPr>
          </w:p>
        </w:tc>
        <w:tc>
          <w:tcPr>
            <w:tcW w:w="1070" w:type="dxa"/>
            <w:vAlign w:val="bottom"/>
          </w:tcPr>
          <w:p w:rsidR="002E6FB8" w:rsidRPr="00115BFB" w:rsidRDefault="002E6FB8" w:rsidP="00C26D3B">
            <w:pPr>
              <w:spacing w:line="480" w:lineRule="auto"/>
              <w:rPr>
                <w:rFonts w:ascii="Times New Roman" w:hAnsi="Times New Roman" w:cs="Times New Roman"/>
                <w:color w:val="000000"/>
                <w:sz w:val="24"/>
                <w:szCs w:val="24"/>
              </w:rPr>
            </w:pPr>
          </w:p>
        </w:tc>
        <w:tc>
          <w:tcPr>
            <w:tcW w:w="1070" w:type="dxa"/>
            <w:gridSpan w:val="2"/>
            <w:vAlign w:val="bottom"/>
          </w:tcPr>
          <w:p w:rsidR="002E6FB8" w:rsidRPr="00115BFB" w:rsidRDefault="002E6FB8" w:rsidP="00C26D3B">
            <w:pPr>
              <w:spacing w:line="480" w:lineRule="auto"/>
              <w:rPr>
                <w:rFonts w:ascii="Times New Roman" w:hAnsi="Times New Roman" w:cs="Times New Roman"/>
                <w:color w:val="000000"/>
                <w:sz w:val="24"/>
                <w:szCs w:val="24"/>
              </w:rPr>
            </w:pPr>
          </w:p>
        </w:tc>
      </w:tr>
      <w:tr w:rsidR="002E6FB8" w:rsidRPr="00115BFB" w:rsidTr="002E6FB8">
        <w:tc>
          <w:tcPr>
            <w:tcW w:w="1310" w:type="dxa"/>
            <w:gridSpan w:val="2"/>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t>Net income (loss) per share – basic</w:t>
            </w:r>
          </w:p>
        </w:tc>
        <w:tc>
          <w:tcPr>
            <w:tcW w:w="959"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-1.255</w:t>
            </w:r>
          </w:p>
        </w:tc>
        <w:tc>
          <w:tcPr>
            <w:tcW w:w="959"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0.905</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-0.41</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6.57</w:t>
            </w:r>
          </w:p>
        </w:tc>
        <w:tc>
          <w:tcPr>
            <w:tcW w:w="1070" w:type="dxa"/>
            <w:gridSpan w:val="2"/>
            <w:vAlign w:val="bottom"/>
          </w:tcPr>
          <w:p w:rsidR="002E6FB8" w:rsidRPr="00115BFB" w:rsidRDefault="002E6FB8" w:rsidP="00C26D3B">
            <w:pPr>
              <w:spacing w:line="480" w:lineRule="auto"/>
              <w:rPr>
                <w:rFonts w:ascii="Times New Roman" w:hAnsi="Times New Roman" w:cs="Times New Roman"/>
                <w:color w:val="000000"/>
                <w:sz w:val="24"/>
                <w:szCs w:val="24"/>
              </w:rPr>
            </w:pPr>
          </w:p>
        </w:tc>
        <w:tc>
          <w:tcPr>
            <w:tcW w:w="1070" w:type="dxa"/>
            <w:vAlign w:val="bottom"/>
          </w:tcPr>
          <w:p w:rsidR="002E6FB8" w:rsidRPr="00115BFB" w:rsidRDefault="002E6FB8" w:rsidP="00C26D3B">
            <w:pPr>
              <w:spacing w:line="480" w:lineRule="auto"/>
              <w:rPr>
                <w:rFonts w:ascii="Times New Roman" w:hAnsi="Times New Roman" w:cs="Times New Roman"/>
                <w:color w:val="000000"/>
                <w:sz w:val="24"/>
                <w:szCs w:val="24"/>
              </w:rPr>
            </w:pPr>
          </w:p>
        </w:tc>
        <w:tc>
          <w:tcPr>
            <w:tcW w:w="1070" w:type="dxa"/>
            <w:vAlign w:val="bottom"/>
          </w:tcPr>
          <w:p w:rsidR="002E6FB8" w:rsidRPr="00115BFB" w:rsidRDefault="002E6FB8" w:rsidP="00C26D3B">
            <w:pPr>
              <w:spacing w:line="480" w:lineRule="auto"/>
              <w:rPr>
                <w:rFonts w:ascii="Times New Roman" w:hAnsi="Times New Roman" w:cs="Times New Roman"/>
                <w:color w:val="000000"/>
                <w:sz w:val="24"/>
                <w:szCs w:val="24"/>
              </w:rPr>
            </w:pPr>
          </w:p>
        </w:tc>
        <w:tc>
          <w:tcPr>
            <w:tcW w:w="1070" w:type="dxa"/>
            <w:gridSpan w:val="2"/>
            <w:vAlign w:val="bottom"/>
          </w:tcPr>
          <w:p w:rsidR="002E6FB8" w:rsidRPr="00115BFB" w:rsidRDefault="002E6FB8" w:rsidP="00C26D3B">
            <w:pPr>
              <w:spacing w:line="480" w:lineRule="auto"/>
              <w:rPr>
                <w:rFonts w:ascii="Times New Roman" w:hAnsi="Times New Roman" w:cs="Times New Roman"/>
                <w:color w:val="000000"/>
                <w:sz w:val="24"/>
                <w:szCs w:val="24"/>
              </w:rPr>
            </w:pPr>
          </w:p>
        </w:tc>
      </w:tr>
      <w:tr w:rsidR="002E6FB8" w:rsidRPr="00115BFB" w:rsidTr="002E6FB8">
        <w:tc>
          <w:tcPr>
            <w:tcW w:w="1310" w:type="dxa"/>
            <w:gridSpan w:val="2"/>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t>Income (loss) per share from continuing operations – diluted</w:t>
            </w:r>
          </w:p>
        </w:tc>
        <w:tc>
          <w:tcPr>
            <w:tcW w:w="959"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-1.315</w:t>
            </w:r>
          </w:p>
        </w:tc>
        <w:tc>
          <w:tcPr>
            <w:tcW w:w="959"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0.915</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-0.43</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6.25</w:t>
            </w:r>
          </w:p>
        </w:tc>
        <w:tc>
          <w:tcPr>
            <w:tcW w:w="1070" w:type="dxa"/>
            <w:gridSpan w:val="2"/>
            <w:vAlign w:val="bottom"/>
          </w:tcPr>
          <w:p w:rsidR="002E6FB8" w:rsidRPr="00115BFB" w:rsidRDefault="002E6FB8" w:rsidP="00C26D3B">
            <w:pPr>
              <w:spacing w:line="480" w:lineRule="auto"/>
              <w:rPr>
                <w:rFonts w:ascii="Times New Roman" w:hAnsi="Times New Roman" w:cs="Times New Roman"/>
                <w:color w:val="000000"/>
                <w:sz w:val="24"/>
                <w:szCs w:val="24"/>
              </w:rPr>
            </w:pPr>
          </w:p>
        </w:tc>
        <w:tc>
          <w:tcPr>
            <w:tcW w:w="1070" w:type="dxa"/>
            <w:vAlign w:val="bottom"/>
          </w:tcPr>
          <w:p w:rsidR="002E6FB8" w:rsidRPr="00115BFB" w:rsidRDefault="002E6FB8" w:rsidP="00C26D3B">
            <w:pPr>
              <w:spacing w:line="480" w:lineRule="auto"/>
              <w:rPr>
                <w:rFonts w:ascii="Times New Roman" w:hAnsi="Times New Roman" w:cs="Times New Roman"/>
                <w:color w:val="000000"/>
                <w:sz w:val="24"/>
                <w:szCs w:val="24"/>
              </w:rPr>
            </w:pPr>
          </w:p>
        </w:tc>
        <w:tc>
          <w:tcPr>
            <w:tcW w:w="1070" w:type="dxa"/>
            <w:vAlign w:val="bottom"/>
          </w:tcPr>
          <w:p w:rsidR="002E6FB8" w:rsidRPr="00115BFB" w:rsidRDefault="002E6FB8" w:rsidP="00C26D3B">
            <w:pPr>
              <w:spacing w:line="480" w:lineRule="auto"/>
              <w:rPr>
                <w:rFonts w:ascii="Times New Roman" w:hAnsi="Times New Roman" w:cs="Times New Roman"/>
                <w:color w:val="000000"/>
                <w:sz w:val="24"/>
                <w:szCs w:val="24"/>
              </w:rPr>
            </w:pPr>
          </w:p>
        </w:tc>
        <w:tc>
          <w:tcPr>
            <w:tcW w:w="1070" w:type="dxa"/>
            <w:gridSpan w:val="2"/>
            <w:vAlign w:val="bottom"/>
          </w:tcPr>
          <w:p w:rsidR="002E6FB8" w:rsidRPr="00115BFB" w:rsidRDefault="002E6FB8" w:rsidP="00C26D3B">
            <w:pPr>
              <w:spacing w:line="480" w:lineRule="auto"/>
              <w:rPr>
                <w:rFonts w:ascii="Times New Roman" w:hAnsi="Times New Roman" w:cs="Times New Roman"/>
                <w:color w:val="000000"/>
                <w:sz w:val="24"/>
                <w:szCs w:val="24"/>
              </w:rPr>
            </w:pPr>
          </w:p>
        </w:tc>
      </w:tr>
      <w:tr w:rsidR="002E6FB8" w:rsidRPr="00115BFB" w:rsidTr="002E6FB8">
        <w:tc>
          <w:tcPr>
            <w:tcW w:w="1310" w:type="dxa"/>
            <w:gridSpan w:val="2"/>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t>Income (loss) per share - discontinu</w:t>
            </w:r>
            <w:r w:rsidRPr="00115BFB">
              <w:rPr>
                <w:rFonts w:ascii="Times New Roman" w:hAnsi="Times New Roman" w:cs="Times New Roman"/>
                <w:color w:val="000000"/>
                <w:sz w:val="24"/>
                <w:szCs w:val="24"/>
              </w:rPr>
              <w:lastRenderedPageBreak/>
              <w:t>ed operations – diluted</w:t>
            </w:r>
          </w:p>
        </w:tc>
        <w:tc>
          <w:tcPr>
            <w:tcW w:w="959"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lastRenderedPageBreak/>
              <w:t>0.06</w:t>
            </w:r>
          </w:p>
        </w:tc>
        <w:tc>
          <w:tcPr>
            <w:tcW w:w="959"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-0.01</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0.02</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0.13</w:t>
            </w:r>
          </w:p>
        </w:tc>
        <w:tc>
          <w:tcPr>
            <w:tcW w:w="1070" w:type="dxa"/>
            <w:gridSpan w:val="2"/>
            <w:vAlign w:val="bottom"/>
          </w:tcPr>
          <w:p w:rsidR="002E6FB8" w:rsidRPr="00115BFB" w:rsidRDefault="002E6FB8" w:rsidP="00C26D3B">
            <w:pPr>
              <w:spacing w:line="480" w:lineRule="auto"/>
              <w:rPr>
                <w:rFonts w:ascii="Times New Roman" w:hAnsi="Times New Roman" w:cs="Times New Roman"/>
                <w:color w:val="000000"/>
                <w:sz w:val="24"/>
                <w:szCs w:val="24"/>
              </w:rPr>
            </w:pPr>
          </w:p>
        </w:tc>
        <w:tc>
          <w:tcPr>
            <w:tcW w:w="1070" w:type="dxa"/>
            <w:vAlign w:val="bottom"/>
          </w:tcPr>
          <w:p w:rsidR="002E6FB8" w:rsidRPr="00115BFB" w:rsidRDefault="002E6FB8" w:rsidP="00C26D3B">
            <w:pPr>
              <w:spacing w:line="480" w:lineRule="auto"/>
              <w:rPr>
                <w:rFonts w:ascii="Times New Roman" w:hAnsi="Times New Roman" w:cs="Times New Roman"/>
                <w:color w:val="000000"/>
                <w:sz w:val="24"/>
                <w:szCs w:val="24"/>
              </w:rPr>
            </w:pPr>
          </w:p>
        </w:tc>
        <w:tc>
          <w:tcPr>
            <w:tcW w:w="1070" w:type="dxa"/>
            <w:vAlign w:val="bottom"/>
          </w:tcPr>
          <w:p w:rsidR="002E6FB8" w:rsidRPr="00115BFB" w:rsidRDefault="002E6FB8" w:rsidP="00C26D3B">
            <w:pPr>
              <w:spacing w:line="480" w:lineRule="auto"/>
              <w:rPr>
                <w:rFonts w:ascii="Times New Roman" w:hAnsi="Times New Roman" w:cs="Times New Roman"/>
                <w:color w:val="000000"/>
                <w:sz w:val="24"/>
                <w:szCs w:val="24"/>
              </w:rPr>
            </w:pPr>
          </w:p>
        </w:tc>
        <w:tc>
          <w:tcPr>
            <w:tcW w:w="1070" w:type="dxa"/>
            <w:gridSpan w:val="2"/>
            <w:vAlign w:val="bottom"/>
          </w:tcPr>
          <w:p w:rsidR="002E6FB8" w:rsidRPr="00115BFB" w:rsidRDefault="002E6FB8" w:rsidP="00C26D3B">
            <w:pPr>
              <w:spacing w:line="480" w:lineRule="auto"/>
              <w:rPr>
                <w:rFonts w:ascii="Times New Roman" w:hAnsi="Times New Roman" w:cs="Times New Roman"/>
                <w:color w:val="000000"/>
                <w:sz w:val="24"/>
                <w:szCs w:val="24"/>
              </w:rPr>
            </w:pPr>
          </w:p>
        </w:tc>
      </w:tr>
      <w:tr w:rsidR="002E6FB8" w:rsidRPr="00115BFB" w:rsidTr="002E6FB8">
        <w:tc>
          <w:tcPr>
            <w:tcW w:w="1310" w:type="dxa"/>
            <w:gridSpan w:val="2"/>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lastRenderedPageBreak/>
              <w:t>Net income (loss) per share – diluted</w:t>
            </w:r>
          </w:p>
        </w:tc>
        <w:tc>
          <w:tcPr>
            <w:tcW w:w="959"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-1.255</w:t>
            </w:r>
          </w:p>
        </w:tc>
        <w:tc>
          <w:tcPr>
            <w:tcW w:w="959"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0.905</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-0.41</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6.38</w:t>
            </w:r>
          </w:p>
        </w:tc>
        <w:tc>
          <w:tcPr>
            <w:tcW w:w="1070" w:type="dxa"/>
            <w:gridSpan w:val="2"/>
            <w:vAlign w:val="bottom"/>
          </w:tcPr>
          <w:p w:rsidR="002E6FB8" w:rsidRPr="00115BFB" w:rsidRDefault="002E6FB8" w:rsidP="00C26D3B">
            <w:pPr>
              <w:spacing w:line="480" w:lineRule="auto"/>
              <w:rPr>
                <w:rFonts w:ascii="Times New Roman" w:hAnsi="Times New Roman" w:cs="Times New Roman"/>
                <w:color w:val="000000"/>
                <w:sz w:val="24"/>
                <w:szCs w:val="24"/>
              </w:rPr>
            </w:pPr>
          </w:p>
        </w:tc>
        <w:tc>
          <w:tcPr>
            <w:tcW w:w="1070" w:type="dxa"/>
            <w:vAlign w:val="bottom"/>
          </w:tcPr>
          <w:p w:rsidR="002E6FB8" w:rsidRPr="00115BFB" w:rsidRDefault="002E6FB8" w:rsidP="00C26D3B">
            <w:pPr>
              <w:spacing w:line="480" w:lineRule="auto"/>
              <w:rPr>
                <w:rFonts w:ascii="Times New Roman" w:hAnsi="Times New Roman" w:cs="Times New Roman"/>
                <w:color w:val="000000"/>
                <w:sz w:val="24"/>
                <w:szCs w:val="24"/>
              </w:rPr>
            </w:pPr>
          </w:p>
        </w:tc>
        <w:tc>
          <w:tcPr>
            <w:tcW w:w="1070" w:type="dxa"/>
            <w:vAlign w:val="bottom"/>
          </w:tcPr>
          <w:p w:rsidR="002E6FB8" w:rsidRPr="00115BFB" w:rsidRDefault="002E6FB8" w:rsidP="00C26D3B">
            <w:pPr>
              <w:spacing w:line="480" w:lineRule="auto"/>
              <w:rPr>
                <w:rFonts w:ascii="Times New Roman" w:hAnsi="Times New Roman" w:cs="Times New Roman"/>
                <w:color w:val="000000"/>
                <w:sz w:val="24"/>
                <w:szCs w:val="24"/>
              </w:rPr>
            </w:pPr>
          </w:p>
        </w:tc>
        <w:tc>
          <w:tcPr>
            <w:tcW w:w="1070" w:type="dxa"/>
            <w:gridSpan w:val="2"/>
            <w:vAlign w:val="bottom"/>
          </w:tcPr>
          <w:p w:rsidR="002E6FB8" w:rsidRPr="00115BFB" w:rsidRDefault="002E6FB8" w:rsidP="00C26D3B">
            <w:pPr>
              <w:spacing w:line="480" w:lineRule="auto"/>
              <w:rPr>
                <w:rFonts w:ascii="Times New Roman" w:hAnsi="Times New Roman" w:cs="Times New Roman"/>
                <w:color w:val="000000"/>
                <w:sz w:val="24"/>
                <w:szCs w:val="24"/>
              </w:rPr>
            </w:pPr>
          </w:p>
        </w:tc>
      </w:tr>
      <w:tr w:rsidR="002E6FB8" w:rsidRPr="00115BFB" w:rsidTr="002E6FB8">
        <w:tc>
          <w:tcPr>
            <w:tcW w:w="1310" w:type="dxa"/>
            <w:gridSpan w:val="2"/>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t>Dividends per common share</w:t>
            </w:r>
          </w:p>
        </w:tc>
        <w:tc>
          <w:tcPr>
            <w:tcW w:w="959" w:type="dxa"/>
            <w:vAlign w:val="bottom"/>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t>-</w:t>
            </w:r>
          </w:p>
        </w:tc>
        <w:tc>
          <w:tcPr>
            <w:tcW w:w="959" w:type="dxa"/>
            <w:gridSpan w:val="2"/>
            <w:vAlign w:val="bottom"/>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t>-</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0.18</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2.7</w:t>
            </w:r>
          </w:p>
        </w:tc>
        <w:tc>
          <w:tcPr>
            <w:tcW w:w="1070" w:type="dxa"/>
            <w:gridSpan w:val="2"/>
            <w:vAlign w:val="bottom"/>
          </w:tcPr>
          <w:p w:rsidR="002E6FB8" w:rsidRPr="00115BFB" w:rsidRDefault="002E6FB8" w:rsidP="00C26D3B">
            <w:pPr>
              <w:spacing w:line="480" w:lineRule="auto"/>
              <w:rPr>
                <w:rFonts w:ascii="Times New Roman" w:hAnsi="Times New Roman" w:cs="Times New Roman"/>
                <w:color w:val="000000"/>
                <w:sz w:val="24"/>
                <w:szCs w:val="24"/>
              </w:rPr>
            </w:pPr>
          </w:p>
        </w:tc>
        <w:tc>
          <w:tcPr>
            <w:tcW w:w="1070" w:type="dxa"/>
            <w:vAlign w:val="bottom"/>
          </w:tcPr>
          <w:p w:rsidR="002E6FB8" w:rsidRPr="00115BFB" w:rsidRDefault="002E6FB8" w:rsidP="00C26D3B">
            <w:pPr>
              <w:spacing w:line="480" w:lineRule="auto"/>
              <w:rPr>
                <w:rFonts w:ascii="Times New Roman" w:hAnsi="Times New Roman" w:cs="Times New Roman"/>
                <w:color w:val="000000"/>
                <w:sz w:val="24"/>
                <w:szCs w:val="24"/>
              </w:rPr>
            </w:pPr>
          </w:p>
        </w:tc>
        <w:tc>
          <w:tcPr>
            <w:tcW w:w="1070" w:type="dxa"/>
            <w:vAlign w:val="bottom"/>
          </w:tcPr>
          <w:p w:rsidR="002E6FB8" w:rsidRPr="00115BFB" w:rsidRDefault="002E6FB8" w:rsidP="00C26D3B">
            <w:pPr>
              <w:spacing w:line="480" w:lineRule="auto"/>
              <w:rPr>
                <w:rFonts w:ascii="Times New Roman" w:hAnsi="Times New Roman" w:cs="Times New Roman"/>
                <w:color w:val="000000"/>
                <w:sz w:val="24"/>
                <w:szCs w:val="24"/>
              </w:rPr>
            </w:pPr>
          </w:p>
        </w:tc>
        <w:tc>
          <w:tcPr>
            <w:tcW w:w="1070" w:type="dxa"/>
            <w:gridSpan w:val="2"/>
            <w:vAlign w:val="bottom"/>
          </w:tcPr>
          <w:p w:rsidR="002E6FB8" w:rsidRPr="00115BFB" w:rsidRDefault="002E6FB8" w:rsidP="00C26D3B">
            <w:pPr>
              <w:spacing w:line="480" w:lineRule="auto"/>
              <w:rPr>
                <w:rFonts w:ascii="Times New Roman" w:hAnsi="Times New Roman" w:cs="Times New Roman"/>
                <w:color w:val="000000"/>
                <w:sz w:val="24"/>
                <w:szCs w:val="24"/>
              </w:rPr>
            </w:pPr>
          </w:p>
        </w:tc>
      </w:tr>
      <w:tr w:rsidR="002E6FB8" w:rsidRPr="00115BFB" w:rsidTr="002E6FB8">
        <w:tc>
          <w:tcPr>
            <w:tcW w:w="1310" w:type="dxa"/>
            <w:gridSpan w:val="2"/>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t>Number of full time employees</w:t>
            </w:r>
          </w:p>
        </w:tc>
        <w:tc>
          <w:tcPr>
            <w:tcW w:w="959"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2,080</w:t>
            </w:r>
          </w:p>
        </w:tc>
        <w:tc>
          <w:tcPr>
            <w:tcW w:w="959"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1,900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1,900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1,900</w:t>
            </w:r>
          </w:p>
        </w:tc>
        <w:tc>
          <w:tcPr>
            <w:tcW w:w="1070" w:type="dxa"/>
            <w:gridSpan w:val="2"/>
            <w:vAlign w:val="bottom"/>
          </w:tcPr>
          <w:p w:rsidR="002E6FB8" w:rsidRPr="00115BFB" w:rsidRDefault="002E6FB8" w:rsidP="00C26D3B">
            <w:pPr>
              <w:spacing w:line="480" w:lineRule="auto"/>
              <w:rPr>
                <w:rFonts w:ascii="Times New Roman" w:hAnsi="Times New Roman" w:cs="Times New Roman"/>
                <w:color w:val="000000"/>
                <w:sz w:val="24"/>
                <w:szCs w:val="24"/>
              </w:rPr>
            </w:pPr>
          </w:p>
        </w:tc>
        <w:tc>
          <w:tcPr>
            <w:tcW w:w="1070" w:type="dxa"/>
            <w:vAlign w:val="bottom"/>
          </w:tcPr>
          <w:p w:rsidR="002E6FB8" w:rsidRPr="00115BFB" w:rsidRDefault="002E6FB8" w:rsidP="00C26D3B">
            <w:pPr>
              <w:spacing w:line="480" w:lineRule="auto"/>
              <w:rPr>
                <w:rFonts w:ascii="Times New Roman" w:hAnsi="Times New Roman" w:cs="Times New Roman"/>
                <w:color w:val="000000"/>
                <w:sz w:val="24"/>
                <w:szCs w:val="24"/>
              </w:rPr>
            </w:pPr>
          </w:p>
        </w:tc>
        <w:tc>
          <w:tcPr>
            <w:tcW w:w="1070" w:type="dxa"/>
            <w:vAlign w:val="bottom"/>
          </w:tcPr>
          <w:p w:rsidR="002E6FB8" w:rsidRPr="00115BFB" w:rsidRDefault="002E6FB8" w:rsidP="00C26D3B">
            <w:pPr>
              <w:spacing w:line="480" w:lineRule="auto"/>
              <w:rPr>
                <w:rFonts w:ascii="Times New Roman" w:hAnsi="Times New Roman" w:cs="Times New Roman"/>
                <w:color w:val="000000"/>
                <w:sz w:val="24"/>
                <w:szCs w:val="24"/>
              </w:rPr>
            </w:pPr>
          </w:p>
        </w:tc>
        <w:tc>
          <w:tcPr>
            <w:tcW w:w="1070" w:type="dxa"/>
            <w:gridSpan w:val="2"/>
            <w:vAlign w:val="bottom"/>
          </w:tcPr>
          <w:p w:rsidR="002E6FB8" w:rsidRPr="00115BFB" w:rsidRDefault="002E6FB8" w:rsidP="00C26D3B">
            <w:pPr>
              <w:spacing w:line="480" w:lineRule="auto"/>
              <w:rPr>
                <w:rFonts w:ascii="Times New Roman" w:hAnsi="Times New Roman" w:cs="Times New Roman"/>
                <w:color w:val="000000"/>
                <w:sz w:val="24"/>
                <w:szCs w:val="24"/>
              </w:rPr>
            </w:pPr>
          </w:p>
        </w:tc>
      </w:tr>
      <w:tr w:rsidR="002E6FB8" w:rsidRPr="00115BFB" w:rsidTr="002E6FB8">
        <w:tc>
          <w:tcPr>
            <w:tcW w:w="1310" w:type="dxa"/>
            <w:gridSpan w:val="2"/>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t>Number of seasonal employees</w:t>
            </w:r>
          </w:p>
        </w:tc>
        <w:tc>
          <w:tcPr>
            <w:tcW w:w="959"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28,500</w:t>
            </w:r>
          </w:p>
        </w:tc>
        <w:tc>
          <w:tcPr>
            <w:tcW w:w="959"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28,000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2,700</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39,000</w:t>
            </w:r>
          </w:p>
        </w:tc>
        <w:tc>
          <w:tcPr>
            <w:tcW w:w="1070" w:type="dxa"/>
            <w:gridSpan w:val="2"/>
            <w:vAlign w:val="bottom"/>
          </w:tcPr>
          <w:p w:rsidR="002E6FB8" w:rsidRPr="00115BFB" w:rsidRDefault="002E6FB8" w:rsidP="00C26D3B">
            <w:pPr>
              <w:spacing w:line="480" w:lineRule="auto"/>
              <w:rPr>
                <w:rFonts w:ascii="Times New Roman" w:hAnsi="Times New Roman" w:cs="Times New Roman"/>
                <w:color w:val="000000"/>
                <w:sz w:val="24"/>
                <w:szCs w:val="24"/>
              </w:rPr>
            </w:pPr>
          </w:p>
        </w:tc>
        <w:tc>
          <w:tcPr>
            <w:tcW w:w="1070" w:type="dxa"/>
            <w:vAlign w:val="bottom"/>
          </w:tcPr>
          <w:p w:rsidR="002E6FB8" w:rsidRPr="00115BFB" w:rsidRDefault="002E6FB8" w:rsidP="00C26D3B">
            <w:pPr>
              <w:spacing w:line="480" w:lineRule="auto"/>
              <w:rPr>
                <w:rFonts w:ascii="Times New Roman" w:hAnsi="Times New Roman" w:cs="Times New Roman"/>
                <w:color w:val="000000"/>
                <w:sz w:val="24"/>
                <w:szCs w:val="24"/>
              </w:rPr>
            </w:pPr>
          </w:p>
        </w:tc>
        <w:tc>
          <w:tcPr>
            <w:tcW w:w="1070" w:type="dxa"/>
            <w:vAlign w:val="bottom"/>
          </w:tcPr>
          <w:p w:rsidR="002E6FB8" w:rsidRPr="00115BFB" w:rsidRDefault="002E6FB8" w:rsidP="00C26D3B">
            <w:pPr>
              <w:spacing w:line="480" w:lineRule="auto"/>
              <w:rPr>
                <w:rFonts w:ascii="Times New Roman" w:hAnsi="Times New Roman" w:cs="Times New Roman"/>
                <w:color w:val="000000"/>
                <w:sz w:val="24"/>
                <w:szCs w:val="24"/>
              </w:rPr>
            </w:pPr>
          </w:p>
        </w:tc>
        <w:tc>
          <w:tcPr>
            <w:tcW w:w="1070" w:type="dxa"/>
            <w:gridSpan w:val="2"/>
            <w:vAlign w:val="bottom"/>
          </w:tcPr>
          <w:p w:rsidR="002E6FB8" w:rsidRPr="00115BFB" w:rsidRDefault="002E6FB8" w:rsidP="00C26D3B">
            <w:pPr>
              <w:spacing w:line="480" w:lineRule="auto"/>
              <w:rPr>
                <w:rFonts w:ascii="Times New Roman" w:hAnsi="Times New Roman" w:cs="Times New Roman"/>
                <w:color w:val="000000"/>
                <w:sz w:val="24"/>
                <w:szCs w:val="24"/>
              </w:rPr>
            </w:pPr>
          </w:p>
        </w:tc>
      </w:tr>
      <w:tr w:rsidR="002E6FB8" w:rsidRPr="00115BFB" w:rsidTr="002E6FB8">
        <w:tc>
          <w:tcPr>
            <w:tcW w:w="1310" w:type="dxa"/>
            <w:gridSpan w:val="2"/>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t>Total number of employees</w:t>
            </w:r>
          </w:p>
        </w:tc>
        <w:tc>
          <w:tcPr>
            <w:tcW w:w="959"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30,580</w:t>
            </w:r>
          </w:p>
        </w:tc>
        <w:tc>
          <w:tcPr>
            <w:tcW w:w="959" w:type="dxa"/>
            <w:gridSpan w:val="2"/>
            <w:vAlign w:val="bottom"/>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t>-</w:t>
            </w:r>
          </w:p>
        </w:tc>
        <w:tc>
          <w:tcPr>
            <w:tcW w:w="1070" w:type="dxa"/>
            <w:vAlign w:val="bottom"/>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t>-</w:t>
            </w:r>
          </w:p>
        </w:tc>
        <w:tc>
          <w:tcPr>
            <w:tcW w:w="1070" w:type="dxa"/>
            <w:vAlign w:val="bottom"/>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t>-</w:t>
            </w:r>
          </w:p>
        </w:tc>
        <w:tc>
          <w:tcPr>
            <w:tcW w:w="1070" w:type="dxa"/>
            <w:gridSpan w:val="2"/>
            <w:vAlign w:val="bottom"/>
          </w:tcPr>
          <w:p w:rsidR="002E6FB8" w:rsidRPr="00115BFB" w:rsidRDefault="002E6FB8" w:rsidP="00C26D3B">
            <w:pPr>
              <w:spacing w:line="480" w:lineRule="auto"/>
              <w:rPr>
                <w:rFonts w:ascii="Times New Roman" w:hAnsi="Times New Roman" w:cs="Times New Roman"/>
                <w:color w:val="000000"/>
                <w:sz w:val="24"/>
                <w:szCs w:val="24"/>
              </w:rPr>
            </w:pPr>
          </w:p>
        </w:tc>
        <w:tc>
          <w:tcPr>
            <w:tcW w:w="1070" w:type="dxa"/>
            <w:vAlign w:val="bottom"/>
          </w:tcPr>
          <w:p w:rsidR="002E6FB8" w:rsidRPr="00115BFB" w:rsidRDefault="002E6FB8" w:rsidP="00C26D3B">
            <w:pPr>
              <w:spacing w:line="480" w:lineRule="auto"/>
              <w:rPr>
                <w:rFonts w:ascii="Times New Roman" w:hAnsi="Times New Roman" w:cs="Times New Roman"/>
                <w:color w:val="000000"/>
                <w:sz w:val="24"/>
                <w:szCs w:val="24"/>
              </w:rPr>
            </w:pPr>
          </w:p>
        </w:tc>
        <w:tc>
          <w:tcPr>
            <w:tcW w:w="1070" w:type="dxa"/>
            <w:vAlign w:val="bottom"/>
          </w:tcPr>
          <w:p w:rsidR="002E6FB8" w:rsidRPr="00115BFB" w:rsidRDefault="002E6FB8" w:rsidP="00C26D3B">
            <w:pPr>
              <w:spacing w:line="480" w:lineRule="auto"/>
              <w:rPr>
                <w:rFonts w:ascii="Times New Roman" w:hAnsi="Times New Roman" w:cs="Times New Roman"/>
                <w:color w:val="000000"/>
                <w:sz w:val="24"/>
                <w:szCs w:val="24"/>
              </w:rPr>
            </w:pPr>
          </w:p>
        </w:tc>
        <w:tc>
          <w:tcPr>
            <w:tcW w:w="1070" w:type="dxa"/>
            <w:gridSpan w:val="2"/>
            <w:vAlign w:val="bottom"/>
          </w:tcPr>
          <w:p w:rsidR="002E6FB8" w:rsidRPr="00115BFB" w:rsidRDefault="002E6FB8" w:rsidP="00C26D3B">
            <w:pPr>
              <w:spacing w:line="480" w:lineRule="auto"/>
              <w:rPr>
                <w:rFonts w:ascii="Times New Roman" w:hAnsi="Times New Roman" w:cs="Times New Roman"/>
                <w:color w:val="000000"/>
                <w:sz w:val="24"/>
                <w:szCs w:val="24"/>
              </w:rPr>
            </w:pPr>
          </w:p>
        </w:tc>
      </w:tr>
      <w:tr w:rsidR="002E6FB8" w:rsidRPr="00115BFB" w:rsidTr="002E6FB8">
        <w:tc>
          <w:tcPr>
            <w:tcW w:w="1310" w:type="dxa"/>
            <w:gridSpan w:val="2"/>
          </w:tcPr>
          <w:p w:rsidR="002E6FB8" w:rsidRPr="00115BFB" w:rsidRDefault="002E6FB8" w:rsidP="00C26D3B">
            <w:pPr>
              <w:spacing w:line="480" w:lineRule="auto"/>
              <w:rPr>
                <w:rFonts w:ascii="Times New Roman" w:hAnsi="Times New Roman" w:cs="Times New Roman"/>
                <w:color w:val="000000"/>
                <w:sz w:val="24"/>
                <w:szCs w:val="24"/>
              </w:rPr>
            </w:pPr>
            <w:r w:rsidRPr="00115BFB">
              <w:rPr>
                <w:rFonts w:ascii="Times New Roman" w:hAnsi="Times New Roman" w:cs="Times New Roman"/>
                <w:color w:val="000000"/>
                <w:sz w:val="24"/>
                <w:szCs w:val="24"/>
              </w:rPr>
              <w:t>Number of stockholde</w:t>
            </w:r>
            <w:r w:rsidRPr="00115BFB">
              <w:rPr>
                <w:rFonts w:ascii="Times New Roman" w:hAnsi="Times New Roman" w:cs="Times New Roman"/>
                <w:color w:val="000000"/>
                <w:sz w:val="24"/>
                <w:szCs w:val="24"/>
              </w:rPr>
              <w:lastRenderedPageBreak/>
              <w:t>rs</w:t>
            </w:r>
          </w:p>
        </w:tc>
        <w:tc>
          <w:tcPr>
            <w:tcW w:w="959"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lastRenderedPageBreak/>
              <w:t>1,237</w:t>
            </w:r>
          </w:p>
        </w:tc>
        <w:tc>
          <w:tcPr>
            <w:tcW w:w="959" w:type="dxa"/>
            <w:gridSpan w:val="2"/>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213</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82</w:t>
            </w:r>
          </w:p>
        </w:tc>
        <w:tc>
          <w:tcPr>
            <w:tcW w:w="1070" w:type="dxa"/>
            <w:vAlign w:val="bottom"/>
          </w:tcPr>
          <w:p w:rsidR="002E6FB8" w:rsidRPr="00115BFB" w:rsidRDefault="002E6FB8" w:rsidP="00C26D3B">
            <w:pPr>
              <w:spacing w:line="480" w:lineRule="auto"/>
              <w:jc w:val="right"/>
              <w:rPr>
                <w:rFonts w:ascii="Times New Roman" w:hAnsi="Times New Roman" w:cs="Times New Roman"/>
                <w:color w:val="000000"/>
                <w:sz w:val="24"/>
                <w:szCs w:val="24"/>
              </w:rPr>
            </w:pPr>
            <w:r w:rsidRPr="00115BFB">
              <w:rPr>
                <w:rFonts w:ascii="Times New Roman" w:hAnsi="Times New Roman" w:cs="Times New Roman"/>
                <w:color w:val="000000"/>
                <w:sz w:val="24"/>
                <w:szCs w:val="24"/>
              </w:rPr>
              <w:t>63</w:t>
            </w:r>
          </w:p>
        </w:tc>
        <w:tc>
          <w:tcPr>
            <w:tcW w:w="1070" w:type="dxa"/>
            <w:gridSpan w:val="2"/>
            <w:vAlign w:val="bottom"/>
          </w:tcPr>
          <w:p w:rsidR="002E6FB8" w:rsidRPr="00115BFB" w:rsidRDefault="002E6FB8" w:rsidP="00C26D3B">
            <w:pPr>
              <w:spacing w:line="480" w:lineRule="auto"/>
              <w:rPr>
                <w:rFonts w:ascii="Times New Roman" w:hAnsi="Times New Roman" w:cs="Times New Roman"/>
                <w:color w:val="000000"/>
                <w:sz w:val="24"/>
                <w:szCs w:val="24"/>
              </w:rPr>
            </w:pPr>
          </w:p>
        </w:tc>
        <w:tc>
          <w:tcPr>
            <w:tcW w:w="1070" w:type="dxa"/>
            <w:vAlign w:val="bottom"/>
          </w:tcPr>
          <w:p w:rsidR="002E6FB8" w:rsidRPr="00115BFB" w:rsidRDefault="002E6FB8" w:rsidP="00C26D3B">
            <w:pPr>
              <w:spacing w:line="480" w:lineRule="auto"/>
              <w:rPr>
                <w:rFonts w:ascii="Times New Roman" w:hAnsi="Times New Roman" w:cs="Times New Roman"/>
                <w:color w:val="000000"/>
                <w:sz w:val="24"/>
                <w:szCs w:val="24"/>
              </w:rPr>
            </w:pPr>
          </w:p>
        </w:tc>
        <w:tc>
          <w:tcPr>
            <w:tcW w:w="1070" w:type="dxa"/>
            <w:vAlign w:val="bottom"/>
          </w:tcPr>
          <w:p w:rsidR="002E6FB8" w:rsidRPr="00115BFB" w:rsidRDefault="002E6FB8" w:rsidP="00C26D3B">
            <w:pPr>
              <w:spacing w:line="480" w:lineRule="auto"/>
              <w:rPr>
                <w:rFonts w:ascii="Times New Roman" w:hAnsi="Times New Roman" w:cs="Times New Roman"/>
                <w:color w:val="000000"/>
                <w:sz w:val="24"/>
                <w:szCs w:val="24"/>
              </w:rPr>
            </w:pPr>
          </w:p>
        </w:tc>
        <w:tc>
          <w:tcPr>
            <w:tcW w:w="1070" w:type="dxa"/>
            <w:gridSpan w:val="2"/>
            <w:vAlign w:val="bottom"/>
          </w:tcPr>
          <w:p w:rsidR="002E6FB8" w:rsidRPr="00115BFB" w:rsidRDefault="002E6FB8" w:rsidP="00C26D3B">
            <w:pPr>
              <w:spacing w:line="480" w:lineRule="auto"/>
              <w:rPr>
                <w:rFonts w:ascii="Times New Roman" w:hAnsi="Times New Roman" w:cs="Times New Roman"/>
                <w:color w:val="000000"/>
                <w:sz w:val="24"/>
                <w:szCs w:val="24"/>
              </w:rPr>
            </w:pPr>
          </w:p>
        </w:tc>
      </w:tr>
      <w:tr w:rsidR="004E4C9D" w:rsidRPr="00115BFB" w:rsidTr="002E6FB8">
        <w:trPr>
          <w:gridBefore w:val="1"/>
          <w:gridAfter w:val="1"/>
          <w:wBefore w:w="72" w:type="dxa"/>
          <w:wAfter w:w="459" w:type="dxa"/>
          <w:trHeight w:val="480"/>
        </w:trPr>
        <w:tc>
          <w:tcPr>
            <w:tcW w:w="3039" w:type="dxa"/>
            <w:gridSpan w:val="3"/>
          </w:tcPr>
          <w:p w:rsidR="00C42C7C" w:rsidRPr="00115BFB" w:rsidRDefault="00C42C7C" w:rsidP="00C26D3B">
            <w:pPr>
              <w:spacing w:line="480" w:lineRule="auto"/>
              <w:jc w:val="center"/>
              <w:rPr>
                <w:rFonts w:ascii="Times New Roman" w:eastAsia="Times New Roman" w:hAnsi="Times New Roman" w:cs="Times New Roman"/>
                <w:b/>
                <w:sz w:val="24"/>
                <w:szCs w:val="24"/>
              </w:rPr>
            </w:pPr>
            <w:r w:rsidRPr="00115BFB">
              <w:rPr>
                <w:rFonts w:ascii="Times New Roman" w:eastAsia="Times New Roman" w:hAnsi="Times New Roman" w:cs="Times New Roman"/>
                <w:b/>
                <w:sz w:val="24"/>
                <w:szCs w:val="24"/>
              </w:rPr>
              <w:lastRenderedPageBreak/>
              <w:t>Financial Ratios (2012)</w:t>
            </w:r>
          </w:p>
        </w:tc>
        <w:tc>
          <w:tcPr>
            <w:tcW w:w="3039" w:type="dxa"/>
            <w:gridSpan w:val="4"/>
          </w:tcPr>
          <w:p w:rsidR="00C42C7C" w:rsidRPr="00115BFB" w:rsidRDefault="00C42C7C" w:rsidP="00C26D3B">
            <w:pPr>
              <w:spacing w:line="480" w:lineRule="auto"/>
              <w:jc w:val="center"/>
              <w:rPr>
                <w:rFonts w:ascii="Times New Roman" w:eastAsia="Times New Roman" w:hAnsi="Times New Roman" w:cs="Times New Roman"/>
                <w:b/>
                <w:sz w:val="24"/>
                <w:szCs w:val="24"/>
              </w:rPr>
            </w:pPr>
            <w:r w:rsidRPr="00115BFB">
              <w:rPr>
                <w:rFonts w:ascii="Times New Roman" w:eastAsia="Times New Roman" w:hAnsi="Times New Roman" w:cs="Times New Roman"/>
                <w:b/>
                <w:sz w:val="24"/>
                <w:szCs w:val="24"/>
              </w:rPr>
              <w:t>Six Flags Inc. (2012)</w:t>
            </w:r>
          </w:p>
        </w:tc>
        <w:tc>
          <w:tcPr>
            <w:tcW w:w="3039" w:type="dxa"/>
            <w:gridSpan w:val="4"/>
          </w:tcPr>
          <w:p w:rsidR="00C42C7C" w:rsidRPr="00115BFB" w:rsidRDefault="00C42C7C" w:rsidP="00C26D3B">
            <w:pPr>
              <w:spacing w:line="480" w:lineRule="auto"/>
              <w:jc w:val="center"/>
              <w:rPr>
                <w:rFonts w:ascii="Times New Roman" w:eastAsia="Times New Roman" w:hAnsi="Times New Roman" w:cs="Times New Roman"/>
                <w:b/>
                <w:sz w:val="24"/>
                <w:szCs w:val="24"/>
              </w:rPr>
            </w:pPr>
            <w:r w:rsidRPr="00115BFB">
              <w:rPr>
                <w:rFonts w:ascii="Times New Roman" w:eastAsia="Times New Roman" w:hAnsi="Times New Roman" w:cs="Times New Roman"/>
                <w:b/>
                <w:sz w:val="24"/>
                <w:szCs w:val="24"/>
              </w:rPr>
              <w:t>Industry Average (2012)</w:t>
            </w:r>
          </w:p>
        </w:tc>
      </w:tr>
      <w:tr w:rsidR="004E4C9D" w:rsidRPr="00115BFB" w:rsidTr="002E6FB8">
        <w:trPr>
          <w:gridBefore w:val="1"/>
          <w:gridAfter w:val="1"/>
          <w:wBefore w:w="72" w:type="dxa"/>
          <w:wAfter w:w="459" w:type="dxa"/>
          <w:trHeight w:val="480"/>
        </w:trPr>
        <w:tc>
          <w:tcPr>
            <w:tcW w:w="3039" w:type="dxa"/>
            <w:gridSpan w:val="3"/>
          </w:tcPr>
          <w:p w:rsidR="00C42C7C" w:rsidRPr="00115BFB" w:rsidRDefault="00C42C7C" w:rsidP="00C26D3B">
            <w:pPr>
              <w:spacing w:line="480" w:lineRule="auto"/>
              <w:rPr>
                <w:rFonts w:ascii="Times New Roman" w:eastAsia="Times New Roman" w:hAnsi="Times New Roman" w:cs="Times New Roman"/>
                <w:i/>
                <w:sz w:val="24"/>
                <w:szCs w:val="24"/>
              </w:rPr>
            </w:pPr>
            <w:r w:rsidRPr="00115BFB">
              <w:rPr>
                <w:rFonts w:ascii="Times New Roman" w:eastAsia="Times New Roman" w:hAnsi="Times New Roman" w:cs="Times New Roman"/>
                <w:i/>
                <w:sz w:val="24"/>
                <w:szCs w:val="24"/>
              </w:rPr>
              <w:t>Profitability Ratios</w:t>
            </w:r>
          </w:p>
        </w:tc>
        <w:tc>
          <w:tcPr>
            <w:tcW w:w="3039" w:type="dxa"/>
            <w:gridSpan w:val="4"/>
          </w:tcPr>
          <w:p w:rsidR="00C42C7C" w:rsidRPr="00115BFB" w:rsidRDefault="00C42C7C" w:rsidP="00C26D3B">
            <w:pPr>
              <w:spacing w:line="480" w:lineRule="auto"/>
              <w:rPr>
                <w:rFonts w:ascii="Times New Roman" w:eastAsia="Times New Roman" w:hAnsi="Times New Roman" w:cs="Times New Roman"/>
                <w:sz w:val="24"/>
                <w:szCs w:val="24"/>
              </w:rPr>
            </w:pPr>
          </w:p>
        </w:tc>
        <w:tc>
          <w:tcPr>
            <w:tcW w:w="3039" w:type="dxa"/>
            <w:gridSpan w:val="4"/>
          </w:tcPr>
          <w:p w:rsidR="00C42C7C" w:rsidRPr="00115BFB" w:rsidRDefault="00C42C7C" w:rsidP="00C26D3B">
            <w:pPr>
              <w:spacing w:line="480" w:lineRule="auto"/>
              <w:rPr>
                <w:rFonts w:ascii="Times New Roman" w:eastAsia="Times New Roman" w:hAnsi="Times New Roman" w:cs="Times New Roman"/>
                <w:sz w:val="24"/>
                <w:szCs w:val="24"/>
              </w:rPr>
            </w:pPr>
          </w:p>
        </w:tc>
      </w:tr>
      <w:tr w:rsidR="004E4C9D" w:rsidRPr="00115BFB" w:rsidTr="002E6FB8">
        <w:trPr>
          <w:gridBefore w:val="1"/>
          <w:gridAfter w:val="1"/>
          <w:wBefore w:w="72" w:type="dxa"/>
          <w:wAfter w:w="459" w:type="dxa"/>
          <w:trHeight w:val="480"/>
        </w:trPr>
        <w:tc>
          <w:tcPr>
            <w:tcW w:w="3039" w:type="dxa"/>
            <w:gridSpan w:val="3"/>
          </w:tcPr>
          <w:p w:rsidR="00C42C7C" w:rsidRPr="00115BFB" w:rsidRDefault="00C42C7C" w:rsidP="00C26D3B">
            <w:pPr>
              <w:spacing w:line="480" w:lineRule="auto"/>
              <w:rPr>
                <w:rFonts w:ascii="Times New Roman" w:eastAsia="Times New Roman" w:hAnsi="Times New Roman" w:cs="Times New Roman"/>
                <w:sz w:val="24"/>
                <w:szCs w:val="24"/>
              </w:rPr>
            </w:pPr>
            <w:r w:rsidRPr="00115BFB">
              <w:rPr>
                <w:rFonts w:ascii="Times New Roman" w:eastAsia="Times New Roman" w:hAnsi="Times New Roman" w:cs="Times New Roman"/>
                <w:sz w:val="24"/>
                <w:szCs w:val="24"/>
              </w:rPr>
              <w:t>ROA % (NET)</w:t>
            </w:r>
          </w:p>
        </w:tc>
        <w:tc>
          <w:tcPr>
            <w:tcW w:w="3039" w:type="dxa"/>
            <w:gridSpan w:val="4"/>
          </w:tcPr>
          <w:p w:rsidR="00C42C7C" w:rsidRPr="00115BFB" w:rsidRDefault="00393C24" w:rsidP="00C26D3B">
            <w:pPr>
              <w:spacing w:line="480" w:lineRule="auto"/>
              <w:rPr>
                <w:rFonts w:ascii="Times New Roman" w:eastAsia="Times New Roman" w:hAnsi="Times New Roman" w:cs="Times New Roman"/>
                <w:sz w:val="24"/>
                <w:szCs w:val="24"/>
              </w:rPr>
            </w:pPr>
            <w:r w:rsidRPr="00115BFB">
              <w:rPr>
                <w:rFonts w:ascii="Times New Roman" w:eastAsia="Times New Roman" w:hAnsi="Times New Roman" w:cs="Times New Roman"/>
                <w:sz w:val="24"/>
                <w:szCs w:val="24"/>
              </w:rPr>
              <w:t>12.38</w:t>
            </w:r>
          </w:p>
        </w:tc>
        <w:tc>
          <w:tcPr>
            <w:tcW w:w="3039" w:type="dxa"/>
            <w:gridSpan w:val="4"/>
          </w:tcPr>
          <w:p w:rsidR="00C42C7C" w:rsidRPr="00115BFB" w:rsidRDefault="00425A8C" w:rsidP="00C26D3B">
            <w:pPr>
              <w:spacing w:line="480" w:lineRule="auto"/>
              <w:rPr>
                <w:rFonts w:ascii="Times New Roman" w:eastAsia="Times New Roman" w:hAnsi="Times New Roman" w:cs="Times New Roman"/>
                <w:sz w:val="24"/>
                <w:szCs w:val="24"/>
              </w:rPr>
            </w:pPr>
            <w:r w:rsidRPr="00115BFB">
              <w:rPr>
                <w:rFonts w:ascii="Times New Roman" w:eastAsia="Times New Roman" w:hAnsi="Times New Roman" w:cs="Times New Roman"/>
                <w:sz w:val="24"/>
                <w:szCs w:val="24"/>
              </w:rPr>
              <w:t>6.34</w:t>
            </w:r>
          </w:p>
        </w:tc>
      </w:tr>
      <w:tr w:rsidR="004E4C9D" w:rsidRPr="00115BFB" w:rsidTr="002E6FB8">
        <w:trPr>
          <w:gridBefore w:val="1"/>
          <w:gridAfter w:val="1"/>
          <w:wBefore w:w="72" w:type="dxa"/>
          <w:wAfter w:w="459" w:type="dxa"/>
          <w:trHeight w:val="480"/>
        </w:trPr>
        <w:tc>
          <w:tcPr>
            <w:tcW w:w="3039" w:type="dxa"/>
            <w:gridSpan w:val="3"/>
          </w:tcPr>
          <w:p w:rsidR="00C42C7C" w:rsidRPr="00115BFB" w:rsidRDefault="00C42C7C" w:rsidP="00C26D3B">
            <w:pPr>
              <w:spacing w:line="480" w:lineRule="auto"/>
              <w:rPr>
                <w:rFonts w:ascii="Times New Roman" w:eastAsia="Times New Roman" w:hAnsi="Times New Roman" w:cs="Times New Roman"/>
                <w:sz w:val="24"/>
                <w:szCs w:val="24"/>
              </w:rPr>
            </w:pPr>
            <w:r w:rsidRPr="00115BFB">
              <w:rPr>
                <w:rFonts w:ascii="Times New Roman" w:eastAsia="Times New Roman" w:hAnsi="Times New Roman" w:cs="Times New Roman"/>
                <w:sz w:val="24"/>
                <w:szCs w:val="24"/>
              </w:rPr>
              <w:t>ROE % (NET)</w:t>
            </w:r>
          </w:p>
        </w:tc>
        <w:tc>
          <w:tcPr>
            <w:tcW w:w="3039" w:type="dxa"/>
            <w:gridSpan w:val="4"/>
          </w:tcPr>
          <w:p w:rsidR="00C42C7C" w:rsidRPr="00115BFB" w:rsidRDefault="00393C24" w:rsidP="00C26D3B">
            <w:pPr>
              <w:spacing w:line="480" w:lineRule="auto"/>
              <w:rPr>
                <w:rFonts w:ascii="Times New Roman" w:eastAsia="Times New Roman" w:hAnsi="Times New Roman" w:cs="Times New Roman"/>
                <w:sz w:val="24"/>
                <w:szCs w:val="24"/>
              </w:rPr>
            </w:pPr>
            <w:r w:rsidRPr="00115BFB">
              <w:rPr>
                <w:rFonts w:ascii="Times New Roman" w:eastAsia="Times New Roman" w:hAnsi="Times New Roman" w:cs="Times New Roman"/>
                <w:sz w:val="24"/>
                <w:szCs w:val="24"/>
              </w:rPr>
              <w:t>42.65</w:t>
            </w:r>
          </w:p>
        </w:tc>
        <w:tc>
          <w:tcPr>
            <w:tcW w:w="3039" w:type="dxa"/>
            <w:gridSpan w:val="4"/>
          </w:tcPr>
          <w:p w:rsidR="00C42C7C" w:rsidRPr="00115BFB" w:rsidRDefault="00425A8C" w:rsidP="00C26D3B">
            <w:pPr>
              <w:spacing w:line="480" w:lineRule="auto"/>
              <w:rPr>
                <w:rFonts w:ascii="Times New Roman" w:eastAsia="Times New Roman" w:hAnsi="Times New Roman" w:cs="Times New Roman"/>
                <w:sz w:val="24"/>
                <w:szCs w:val="24"/>
              </w:rPr>
            </w:pPr>
            <w:r w:rsidRPr="00115BFB">
              <w:rPr>
                <w:rFonts w:ascii="Times New Roman" w:eastAsia="Times New Roman" w:hAnsi="Times New Roman" w:cs="Times New Roman"/>
                <w:sz w:val="24"/>
                <w:szCs w:val="24"/>
              </w:rPr>
              <w:t>14.77</w:t>
            </w:r>
          </w:p>
        </w:tc>
      </w:tr>
      <w:tr w:rsidR="004E4C9D" w:rsidRPr="00115BFB" w:rsidTr="002E6FB8">
        <w:trPr>
          <w:gridBefore w:val="1"/>
          <w:gridAfter w:val="1"/>
          <w:wBefore w:w="72" w:type="dxa"/>
          <w:wAfter w:w="459" w:type="dxa"/>
          <w:trHeight w:val="480"/>
        </w:trPr>
        <w:tc>
          <w:tcPr>
            <w:tcW w:w="3039" w:type="dxa"/>
            <w:gridSpan w:val="3"/>
          </w:tcPr>
          <w:p w:rsidR="00C42C7C" w:rsidRPr="00115BFB" w:rsidRDefault="00C42C7C" w:rsidP="00C26D3B">
            <w:pPr>
              <w:spacing w:line="480" w:lineRule="auto"/>
              <w:rPr>
                <w:rFonts w:ascii="Times New Roman" w:eastAsia="Times New Roman" w:hAnsi="Times New Roman" w:cs="Times New Roman"/>
                <w:sz w:val="24"/>
                <w:szCs w:val="24"/>
              </w:rPr>
            </w:pPr>
            <w:r w:rsidRPr="00115BFB">
              <w:rPr>
                <w:rFonts w:ascii="Times New Roman" w:eastAsia="Times New Roman" w:hAnsi="Times New Roman" w:cs="Times New Roman"/>
                <w:sz w:val="24"/>
                <w:szCs w:val="24"/>
              </w:rPr>
              <w:t>ROI % (Operating)</w:t>
            </w:r>
          </w:p>
        </w:tc>
        <w:tc>
          <w:tcPr>
            <w:tcW w:w="3039" w:type="dxa"/>
            <w:gridSpan w:val="4"/>
          </w:tcPr>
          <w:p w:rsidR="00C42C7C" w:rsidRPr="00115BFB" w:rsidRDefault="00393C24" w:rsidP="00C26D3B">
            <w:pPr>
              <w:spacing w:line="480" w:lineRule="auto"/>
              <w:rPr>
                <w:rFonts w:ascii="Times New Roman" w:eastAsia="Times New Roman" w:hAnsi="Times New Roman" w:cs="Times New Roman"/>
                <w:sz w:val="24"/>
                <w:szCs w:val="24"/>
              </w:rPr>
            </w:pPr>
            <w:r w:rsidRPr="00115BFB">
              <w:rPr>
                <w:rFonts w:ascii="Times New Roman" w:eastAsia="Times New Roman" w:hAnsi="Times New Roman" w:cs="Times New Roman"/>
                <w:sz w:val="24"/>
                <w:szCs w:val="24"/>
              </w:rPr>
              <w:t>10.15</w:t>
            </w:r>
          </w:p>
        </w:tc>
        <w:tc>
          <w:tcPr>
            <w:tcW w:w="3039" w:type="dxa"/>
            <w:gridSpan w:val="4"/>
          </w:tcPr>
          <w:p w:rsidR="00C42C7C" w:rsidRPr="00115BFB" w:rsidRDefault="00425A8C" w:rsidP="00C26D3B">
            <w:pPr>
              <w:spacing w:line="480" w:lineRule="auto"/>
              <w:rPr>
                <w:rFonts w:ascii="Times New Roman" w:eastAsia="Times New Roman" w:hAnsi="Times New Roman" w:cs="Times New Roman"/>
                <w:sz w:val="24"/>
                <w:szCs w:val="24"/>
              </w:rPr>
            </w:pPr>
            <w:r w:rsidRPr="00115BFB">
              <w:rPr>
                <w:rFonts w:ascii="Times New Roman" w:eastAsia="Times New Roman" w:hAnsi="Times New Roman" w:cs="Times New Roman"/>
                <w:sz w:val="24"/>
                <w:szCs w:val="24"/>
              </w:rPr>
              <w:t>15.59</w:t>
            </w:r>
          </w:p>
        </w:tc>
      </w:tr>
      <w:tr w:rsidR="004E4C9D" w:rsidRPr="00115BFB" w:rsidTr="002E6FB8">
        <w:trPr>
          <w:gridBefore w:val="1"/>
          <w:gridAfter w:val="1"/>
          <w:wBefore w:w="72" w:type="dxa"/>
          <w:wAfter w:w="459" w:type="dxa"/>
          <w:trHeight w:val="480"/>
        </w:trPr>
        <w:tc>
          <w:tcPr>
            <w:tcW w:w="3039" w:type="dxa"/>
            <w:gridSpan w:val="3"/>
          </w:tcPr>
          <w:p w:rsidR="00C42C7C" w:rsidRPr="00115BFB" w:rsidRDefault="00C42C7C" w:rsidP="00C26D3B">
            <w:pPr>
              <w:spacing w:line="480" w:lineRule="auto"/>
              <w:rPr>
                <w:rFonts w:ascii="Times New Roman" w:eastAsia="Times New Roman" w:hAnsi="Times New Roman" w:cs="Times New Roman"/>
                <w:sz w:val="24"/>
                <w:szCs w:val="24"/>
              </w:rPr>
            </w:pPr>
            <w:r w:rsidRPr="00115BFB">
              <w:rPr>
                <w:rFonts w:ascii="Times New Roman" w:eastAsia="Times New Roman" w:hAnsi="Times New Roman" w:cs="Times New Roman"/>
                <w:sz w:val="24"/>
                <w:szCs w:val="24"/>
              </w:rPr>
              <w:t>EBITDA Margin</w:t>
            </w:r>
          </w:p>
        </w:tc>
        <w:tc>
          <w:tcPr>
            <w:tcW w:w="3039" w:type="dxa"/>
            <w:gridSpan w:val="4"/>
          </w:tcPr>
          <w:p w:rsidR="00C42C7C" w:rsidRPr="00115BFB" w:rsidRDefault="00393C24" w:rsidP="00C26D3B">
            <w:pPr>
              <w:spacing w:line="480" w:lineRule="auto"/>
              <w:rPr>
                <w:rFonts w:ascii="Times New Roman" w:eastAsia="Times New Roman" w:hAnsi="Times New Roman" w:cs="Times New Roman"/>
                <w:sz w:val="24"/>
                <w:szCs w:val="24"/>
              </w:rPr>
            </w:pPr>
            <w:r w:rsidRPr="00115BFB">
              <w:rPr>
                <w:rFonts w:ascii="Times New Roman" w:eastAsia="Times New Roman" w:hAnsi="Times New Roman" w:cs="Times New Roman"/>
                <w:sz w:val="24"/>
                <w:szCs w:val="24"/>
              </w:rPr>
              <w:t>36.7</w:t>
            </w:r>
          </w:p>
        </w:tc>
        <w:tc>
          <w:tcPr>
            <w:tcW w:w="3039" w:type="dxa"/>
            <w:gridSpan w:val="4"/>
          </w:tcPr>
          <w:p w:rsidR="00C42C7C" w:rsidRPr="00115BFB" w:rsidRDefault="00425A8C" w:rsidP="00C26D3B">
            <w:pPr>
              <w:spacing w:line="480" w:lineRule="auto"/>
              <w:rPr>
                <w:rFonts w:ascii="Times New Roman" w:eastAsia="Times New Roman" w:hAnsi="Times New Roman" w:cs="Times New Roman"/>
                <w:sz w:val="24"/>
                <w:szCs w:val="24"/>
              </w:rPr>
            </w:pPr>
            <w:r w:rsidRPr="00115BFB">
              <w:rPr>
                <w:rFonts w:ascii="Times New Roman" w:eastAsia="Times New Roman" w:hAnsi="Times New Roman" w:cs="Times New Roman"/>
                <w:sz w:val="24"/>
                <w:szCs w:val="24"/>
              </w:rPr>
              <w:t>30.34</w:t>
            </w:r>
          </w:p>
        </w:tc>
      </w:tr>
      <w:tr w:rsidR="004E4C9D" w:rsidRPr="00115BFB" w:rsidTr="002E6FB8">
        <w:trPr>
          <w:gridBefore w:val="1"/>
          <w:gridAfter w:val="1"/>
          <w:wBefore w:w="72" w:type="dxa"/>
          <w:wAfter w:w="459" w:type="dxa"/>
          <w:trHeight w:val="480"/>
        </w:trPr>
        <w:tc>
          <w:tcPr>
            <w:tcW w:w="3039" w:type="dxa"/>
            <w:gridSpan w:val="3"/>
          </w:tcPr>
          <w:p w:rsidR="00C42C7C" w:rsidRPr="00115BFB" w:rsidRDefault="00C42C7C" w:rsidP="00C26D3B">
            <w:pPr>
              <w:spacing w:line="480" w:lineRule="auto"/>
              <w:rPr>
                <w:rFonts w:ascii="Times New Roman" w:eastAsia="Times New Roman" w:hAnsi="Times New Roman" w:cs="Times New Roman"/>
                <w:i/>
                <w:sz w:val="24"/>
                <w:szCs w:val="24"/>
              </w:rPr>
            </w:pPr>
            <w:r w:rsidRPr="00115BFB">
              <w:rPr>
                <w:rFonts w:ascii="Times New Roman" w:eastAsia="Times New Roman" w:hAnsi="Times New Roman" w:cs="Times New Roman"/>
                <w:i/>
                <w:sz w:val="24"/>
                <w:szCs w:val="24"/>
              </w:rPr>
              <w:t>Liquidity Ratios</w:t>
            </w:r>
          </w:p>
        </w:tc>
        <w:tc>
          <w:tcPr>
            <w:tcW w:w="3039" w:type="dxa"/>
            <w:gridSpan w:val="4"/>
          </w:tcPr>
          <w:p w:rsidR="00C42C7C" w:rsidRPr="00115BFB" w:rsidRDefault="00C42C7C" w:rsidP="00C26D3B">
            <w:pPr>
              <w:spacing w:line="480" w:lineRule="auto"/>
              <w:rPr>
                <w:rFonts w:ascii="Times New Roman" w:eastAsia="Times New Roman" w:hAnsi="Times New Roman" w:cs="Times New Roman"/>
                <w:sz w:val="24"/>
                <w:szCs w:val="24"/>
              </w:rPr>
            </w:pPr>
          </w:p>
        </w:tc>
        <w:tc>
          <w:tcPr>
            <w:tcW w:w="3039" w:type="dxa"/>
            <w:gridSpan w:val="4"/>
          </w:tcPr>
          <w:p w:rsidR="00C42C7C" w:rsidRPr="00115BFB" w:rsidRDefault="00C42C7C" w:rsidP="00C26D3B">
            <w:pPr>
              <w:spacing w:line="480" w:lineRule="auto"/>
              <w:rPr>
                <w:rFonts w:ascii="Times New Roman" w:eastAsia="Times New Roman" w:hAnsi="Times New Roman" w:cs="Times New Roman"/>
                <w:sz w:val="24"/>
                <w:szCs w:val="24"/>
              </w:rPr>
            </w:pPr>
          </w:p>
        </w:tc>
      </w:tr>
      <w:tr w:rsidR="004E4C9D" w:rsidRPr="00115BFB" w:rsidTr="002E6FB8">
        <w:trPr>
          <w:gridBefore w:val="1"/>
          <w:gridAfter w:val="1"/>
          <w:wBefore w:w="72" w:type="dxa"/>
          <w:wAfter w:w="459" w:type="dxa"/>
          <w:trHeight w:val="480"/>
        </w:trPr>
        <w:tc>
          <w:tcPr>
            <w:tcW w:w="3039" w:type="dxa"/>
            <w:gridSpan w:val="3"/>
          </w:tcPr>
          <w:p w:rsidR="00C42C7C" w:rsidRPr="00115BFB" w:rsidRDefault="00C42C7C" w:rsidP="00C26D3B">
            <w:pPr>
              <w:spacing w:line="480" w:lineRule="auto"/>
              <w:rPr>
                <w:rFonts w:ascii="Times New Roman" w:eastAsia="Times New Roman" w:hAnsi="Times New Roman" w:cs="Times New Roman"/>
                <w:sz w:val="24"/>
                <w:szCs w:val="24"/>
              </w:rPr>
            </w:pPr>
            <w:r w:rsidRPr="00115BFB">
              <w:rPr>
                <w:rFonts w:ascii="Times New Roman" w:eastAsia="Times New Roman" w:hAnsi="Times New Roman" w:cs="Times New Roman"/>
                <w:sz w:val="24"/>
                <w:szCs w:val="24"/>
              </w:rPr>
              <w:t>Quick Ratio</w:t>
            </w:r>
          </w:p>
        </w:tc>
        <w:tc>
          <w:tcPr>
            <w:tcW w:w="3039" w:type="dxa"/>
            <w:gridSpan w:val="4"/>
          </w:tcPr>
          <w:p w:rsidR="00C42C7C" w:rsidRPr="00115BFB" w:rsidRDefault="00393C24" w:rsidP="00C26D3B">
            <w:pPr>
              <w:spacing w:line="480" w:lineRule="auto"/>
              <w:rPr>
                <w:rFonts w:ascii="Times New Roman" w:eastAsia="Times New Roman" w:hAnsi="Times New Roman" w:cs="Times New Roman"/>
                <w:sz w:val="24"/>
                <w:szCs w:val="24"/>
              </w:rPr>
            </w:pPr>
            <w:r w:rsidRPr="00115BFB">
              <w:rPr>
                <w:rFonts w:ascii="Times New Roman" w:eastAsia="Times New Roman" w:hAnsi="Times New Roman" w:cs="Times New Roman"/>
                <w:sz w:val="24"/>
                <w:szCs w:val="24"/>
              </w:rPr>
              <w:t>3.58</w:t>
            </w:r>
          </w:p>
        </w:tc>
        <w:tc>
          <w:tcPr>
            <w:tcW w:w="3039" w:type="dxa"/>
            <w:gridSpan w:val="4"/>
          </w:tcPr>
          <w:p w:rsidR="00C42C7C" w:rsidRPr="00115BFB" w:rsidRDefault="00425A8C" w:rsidP="00C26D3B">
            <w:pPr>
              <w:spacing w:line="480" w:lineRule="auto"/>
              <w:rPr>
                <w:rFonts w:ascii="Times New Roman" w:eastAsia="Times New Roman" w:hAnsi="Times New Roman" w:cs="Times New Roman"/>
                <w:sz w:val="24"/>
                <w:szCs w:val="24"/>
              </w:rPr>
            </w:pPr>
            <w:r w:rsidRPr="00115BFB">
              <w:rPr>
                <w:rFonts w:ascii="Times New Roman" w:eastAsia="Times New Roman" w:hAnsi="Times New Roman" w:cs="Times New Roman"/>
                <w:sz w:val="24"/>
                <w:szCs w:val="24"/>
              </w:rPr>
              <w:t>0.71</w:t>
            </w:r>
          </w:p>
        </w:tc>
      </w:tr>
      <w:tr w:rsidR="004E4C9D" w:rsidRPr="00115BFB" w:rsidTr="002E6FB8">
        <w:trPr>
          <w:gridBefore w:val="1"/>
          <w:gridAfter w:val="1"/>
          <w:wBefore w:w="72" w:type="dxa"/>
          <w:wAfter w:w="459" w:type="dxa"/>
          <w:trHeight w:val="480"/>
        </w:trPr>
        <w:tc>
          <w:tcPr>
            <w:tcW w:w="3039" w:type="dxa"/>
            <w:gridSpan w:val="3"/>
          </w:tcPr>
          <w:p w:rsidR="00C42C7C" w:rsidRPr="00115BFB" w:rsidRDefault="00C42C7C" w:rsidP="00C26D3B">
            <w:pPr>
              <w:spacing w:line="480" w:lineRule="auto"/>
              <w:rPr>
                <w:rFonts w:ascii="Times New Roman" w:eastAsia="Times New Roman" w:hAnsi="Times New Roman" w:cs="Times New Roman"/>
                <w:sz w:val="24"/>
                <w:szCs w:val="24"/>
              </w:rPr>
            </w:pPr>
            <w:r w:rsidRPr="00115BFB">
              <w:rPr>
                <w:rFonts w:ascii="Times New Roman" w:eastAsia="Times New Roman" w:hAnsi="Times New Roman" w:cs="Times New Roman"/>
                <w:sz w:val="24"/>
                <w:szCs w:val="24"/>
              </w:rPr>
              <w:t>Current Ratio</w:t>
            </w:r>
          </w:p>
        </w:tc>
        <w:tc>
          <w:tcPr>
            <w:tcW w:w="3039" w:type="dxa"/>
            <w:gridSpan w:val="4"/>
          </w:tcPr>
          <w:p w:rsidR="00C42C7C" w:rsidRPr="00115BFB" w:rsidRDefault="00393C24" w:rsidP="00C26D3B">
            <w:pPr>
              <w:spacing w:line="480" w:lineRule="auto"/>
              <w:rPr>
                <w:rFonts w:ascii="Times New Roman" w:eastAsia="Times New Roman" w:hAnsi="Times New Roman" w:cs="Times New Roman"/>
                <w:sz w:val="24"/>
                <w:szCs w:val="24"/>
              </w:rPr>
            </w:pPr>
            <w:r w:rsidRPr="00115BFB">
              <w:rPr>
                <w:rFonts w:ascii="Times New Roman" w:eastAsia="Times New Roman" w:hAnsi="Times New Roman" w:cs="Times New Roman"/>
                <w:sz w:val="24"/>
                <w:szCs w:val="24"/>
              </w:rPr>
              <w:t>4.2</w:t>
            </w:r>
          </w:p>
        </w:tc>
        <w:tc>
          <w:tcPr>
            <w:tcW w:w="3039" w:type="dxa"/>
            <w:gridSpan w:val="4"/>
          </w:tcPr>
          <w:p w:rsidR="00C42C7C" w:rsidRPr="00115BFB" w:rsidRDefault="00425A8C" w:rsidP="00C26D3B">
            <w:pPr>
              <w:spacing w:line="480" w:lineRule="auto"/>
              <w:rPr>
                <w:rFonts w:ascii="Times New Roman" w:eastAsia="Times New Roman" w:hAnsi="Times New Roman" w:cs="Times New Roman"/>
                <w:sz w:val="24"/>
                <w:szCs w:val="24"/>
              </w:rPr>
            </w:pPr>
            <w:r w:rsidRPr="00115BFB">
              <w:rPr>
                <w:rFonts w:ascii="Times New Roman" w:eastAsia="Times New Roman" w:hAnsi="Times New Roman" w:cs="Times New Roman"/>
                <w:sz w:val="24"/>
                <w:szCs w:val="24"/>
              </w:rPr>
              <w:t>1.04</w:t>
            </w:r>
          </w:p>
        </w:tc>
      </w:tr>
      <w:tr w:rsidR="004E4C9D" w:rsidRPr="00115BFB" w:rsidTr="002E6FB8">
        <w:trPr>
          <w:gridBefore w:val="1"/>
          <w:gridAfter w:val="1"/>
          <w:wBefore w:w="72" w:type="dxa"/>
          <w:wAfter w:w="459" w:type="dxa"/>
          <w:trHeight w:val="499"/>
        </w:trPr>
        <w:tc>
          <w:tcPr>
            <w:tcW w:w="3039" w:type="dxa"/>
            <w:gridSpan w:val="3"/>
          </w:tcPr>
          <w:p w:rsidR="00C42C7C" w:rsidRPr="00115BFB" w:rsidRDefault="00C42C7C" w:rsidP="00C26D3B">
            <w:pPr>
              <w:spacing w:line="480" w:lineRule="auto"/>
              <w:rPr>
                <w:rFonts w:ascii="Times New Roman" w:eastAsia="Times New Roman" w:hAnsi="Times New Roman" w:cs="Times New Roman"/>
                <w:sz w:val="24"/>
                <w:szCs w:val="24"/>
              </w:rPr>
            </w:pPr>
            <w:r w:rsidRPr="00115BFB">
              <w:rPr>
                <w:rFonts w:ascii="Times New Roman" w:eastAsia="Times New Roman" w:hAnsi="Times New Roman" w:cs="Times New Roman"/>
                <w:sz w:val="24"/>
                <w:szCs w:val="24"/>
              </w:rPr>
              <w:t>Net Current Assets % (TA)</w:t>
            </w:r>
          </w:p>
        </w:tc>
        <w:tc>
          <w:tcPr>
            <w:tcW w:w="3039" w:type="dxa"/>
            <w:gridSpan w:val="4"/>
          </w:tcPr>
          <w:p w:rsidR="00C42C7C" w:rsidRPr="00115BFB" w:rsidRDefault="00393C24" w:rsidP="00C26D3B">
            <w:pPr>
              <w:spacing w:line="480" w:lineRule="auto"/>
              <w:rPr>
                <w:rFonts w:ascii="Times New Roman" w:eastAsia="Times New Roman" w:hAnsi="Times New Roman" w:cs="Times New Roman"/>
                <w:sz w:val="24"/>
                <w:szCs w:val="24"/>
              </w:rPr>
            </w:pPr>
            <w:r w:rsidRPr="00115BFB">
              <w:rPr>
                <w:rFonts w:ascii="Times New Roman" w:eastAsia="Times New Roman" w:hAnsi="Times New Roman" w:cs="Times New Roman"/>
                <w:sz w:val="24"/>
                <w:szCs w:val="24"/>
              </w:rPr>
              <w:t>19.03</w:t>
            </w:r>
          </w:p>
        </w:tc>
        <w:tc>
          <w:tcPr>
            <w:tcW w:w="3039" w:type="dxa"/>
            <w:gridSpan w:val="4"/>
          </w:tcPr>
          <w:p w:rsidR="00C42C7C" w:rsidRPr="00115BFB" w:rsidRDefault="00425A8C" w:rsidP="00C26D3B">
            <w:pPr>
              <w:spacing w:line="480" w:lineRule="auto"/>
              <w:rPr>
                <w:rFonts w:ascii="Times New Roman" w:eastAsia="Times New Roman" w:hAnsi="Times New Roman" w:cs="Times New Roman"/>
                <w:sz w:val="24"/>
                <w:szCs w:val="24"/>
              </w:rPr>
            </w:pPr>
            <w:r w:rsidRPr="00115BFB">
              <w:rPr>
                <w:rFonts w:ascii="Times New Roman" w:eastAsia="Times New Roman" w:hAnsi="Times New Roman" w:cs="Times New Roman"/>
                <w:sz w:val="24"/>
                <w:szCs w:val="24"/>
              </w:rPr>
              <w:t>0.67</w:t>
            </w:r>
          </w:p>
        </w:tc>
      </w:tr>
      <w:tr w:rsidR="004E4C9D" w:rsidRPr="00115BFB" w:rsidTr="002E6FB8">
        <w:trPr>
          <w:gridBefore w:val="1"/>
          <w:gridAfter w:val="1"/>
          <w:wBefore w:w="72" w:type="dxa"/>
          <w:wAfter w:w="459" w:type="dxa"/>
          <w:trHeight w:val="480"/>
        </w:trPr>
        <w:tc>
          <w:tcPr>
            <w:tcW w:w="3039" w:type="dxa"/>
            <w:gridSpan w:val="3"/>
          </w:tcPr>
          <w:p w:rsidR="00C42C7C" w:rsidRPr="00115BFB" w:rsidRDefault="00C42C7C" w:rsidP="00C26D3B">
            <w:pPr>
              <w:spacing w:line="480" w:lineRule="auto"/>
              <w:rPr>
                <w:rFonts w:ascii="Times New Roman" w:eastAsia="Times New Roman" w:hAnsi="Times New Roman" w:cs="Times New Roman"/>
                <w:i/>
                <w:sz w:val="24"/>
                <w:szCs w:val="24"/>
              </w:rPr>
            </w:pPr>
            <w:r w:rsidRPr="00115BFB">
              <w:rPr>
                <w:rFonts w:ascii="Times New Roman" w:eastAsia="Times New Roman" w:hAnsi="Times New Roman" w:cs="Times New Roman"/>
                <w:i/>
                <w:sz w:val="24"/>
                <w:szCs w:val="24"/>
              </w:rPr>
              <w:t>Debt Management</w:t>
            </w:r>
          </w:p>
        </w:tc>
        <w:tc>
          <w:tcPr>
            <w:tcW w:w="3039" w:type="dxa"/>
            <w:gridSpan w:val="4"/>
          </w:tcPr>
          <w:p w:rsidR="00C42C7C" w:rsidRPr="00115BFB" w:rsidRDefault="00C42C7C" w:rsidP="00C26D3B">
            <w:pPr>
              <w:spacing w:line="480" w:lineRule="auto"/>
              <w:rPr>
                <w:rFonts w:ascii="Times New Roman" w:eastAsia="Times New Roman" w:hAnsi="Times New Roman" w:cs="Times New Roman"/>
                <w:sz w:val="24"/>
                <w:szCs w:val="24"/>
              </w:rPr>
            </w:pPr>
          </w:p>
        </w:tc>
        <w:tc>
          <w:tcPr>
            <w:tcW w:w="3039" w:type="dxa"/>
            <w:gridSpan w:val="4"/>
          </w:tcPr>
          <w:p w:rsidR="00C42C7C" w:rsidRPr="00115BFB" w:rsidRDefault="00C42C7C" w:rsidP="00C26D3B">
            <w:pPr>
              <w:spacing w:line="480" w:lineRule="auto"/>
              <w:rPr>
                <w:rFonts w:ascii="Times New Roman" w:eastAsia="Times New Roman" w:hAnsi="Times New Roman" w:cs="Times New Roman"/>
                <w:sz w:val="24"/>
                <w:szCs w:val="24"/>
              </w:rPr>
            </w:pPr>
          </w:p>
        </w:tc>
      </w:tr>
      <w:tr w:rsidR="004E4C9D" w:rsidRPr="00115BFB" w:rsidTr="002E6FB8">
        <w:trPr>
          <w:gridBefore w:val="1"/>
          <w:gridAfter w:val="1"/>
          <w:wBefore w:w="72" w:type="dxa"/>
          <w:wAfter w:w="459" w:type="dxa"/>
          <w:trHeight w:val="480"/>
        </w:trPr>
        <w:tc>
          <w:tcPr>
            <w:tcW w:w="3039" w:type="dxa"/>
            <w:gridSpan w:val="3"/>
          </w:tcPr>
          <w:p w:rsidR="00C42C7C" w:rsidRPr="00115BFB" w:rsidRDefault="00C42C7C" w:rsidP="00C26D3B">
            <w:pPr>
              <w:spacing w:line="480" w:lineRule="auto"/>
              <w:rPr>
                <w:rFonts w:ascii="Times New Roman" w:eastAsia="Times New Roman" w:hAnsi="Times New Roman" w:cs="Times New Roman"/>
                <w:sz w:val="24"/>
                <w:szCs w:val="24"/>
              </w:rPr>
            </w:pPr>
            <w:r w:rsidRPr="00115BFB">
              <w:rPr>
                <w:rFonts w:ascii="Times New Roman" w:eastAsia="Times New Roman" w:hAnsi="Times New Roman" w:cs="Times New Roman"/>
                <w:sz w:val="24"/>
                <w:szCs w:val="24"/>
              </w:rPr>
              <w:t>LT Debt to Equity</w:t>
            </w:r>
          </w:p>
        </w:tc>
        <w:tc>
          <w:tcPr>
            <w:tcW w:w="3039" w:type="dxa"/>
            <w:gridSpan w:val="4"/>
          </w:tcPr>
          <w:p w:rsidR="00C42C7C" w:rsidRPr="00115BFB" w:rsidRDefault="00393C24" w:rsidP="00C26D3B">
            <w:pPr>
              <w:spacing w:line="480" w:lineRule="auto"/>
              <w:rPr>
                <w:rFonts w:ascii="Times New Roman" w:eastAsia="Times New Roman" w:hAnsi="Times New Roman" w:cs="Times New Roman"/>
                <w:sz w:val="24"/>
                <w:szCs w:val="24"/>
              </w:rPr>
            </w:pPr>
            <w:r w:rsidRPr="00115BFB">
              <w:rPr>
                <w:rFonts w:ascii="Times New Roman" w:eastAsia="Times New Roman" w:hAnsi="Times New Roman" w:cs="Times New Roman"/>
                <w:sz w:val="24"/>
                <w:szCs w:val="24"/>
              </w:rPr>
              <w:t>1.57</w:t>
            </w:r>
          </w:p>
        </w:tc>
        <w:tc>
          <w:tcPr>
            <w:tcW w:w="3039" w:type="dxa"/>
            <w:gridSpan w:val="4"/>
          </w:tcPr>
          <w:p w:rsidR="00C42C7C" w:rsidRPr="00115BFB" w:rsidRDefault="00425A8C" w:rsidP="00C26D3B">
            <w:pPr>
              <w:spacing w:line="480" w:lineRule="auto"/>
              <w:rPr>
                <w:rFonts w:ascii="Times New Roman" w:eastAsia="Times New Roman" w:hAnsi="Times New Roman" w:cs="Times New Roman"/>
                <w:sz w:val="24"/>
                <w:szCs w:val="24"/>
              </w:rPr>
            </w:pPr>
            <w:r w:rsidRPr="00115BFB">
              <w:rPr>
                <w:rFonts w:ascii="Times New Roman" w:eastAsia="Times New Roman" w:hAnsi="Times New Roman" w:cs="Times New Roman"/>
                <w:sz w:val="24"/>
                <w:szCs w:val="24"/>
              </w:rPr>
              <w:t>0.28</w:t>
            </w:r>
          </w:p>
        </w:tc>
      </w:tr>
      <w:tr w:rsidR="004E4C9D" w:rsidRPr="00115BFB" w:rsidTr="002E6FB8">
        <w:trPr>
          <w:gridBefore w:val="1"/>
          <w:gridAfter w:val="1"/>
          <w:wBefore w:w="72" w:type="dxa"/>
          <w:wAfter w:w="459" w:type="dxa"/>
          <w:trHeight w:val="480"/>
        </w:trPr>
        <w:tc>
          <w:tcPr>
            <w:tcW w:w="3039" w:type="dxa"/>
            <w:gridSpan w:val="3"/>
          </w:tcPr>
          <w:p w:rsidR="00C42C7C" w:rsidRPr="00115BFB" w:rsidRDefault="00C42C7C" w:rsidP="00C26D3B">
            <w:pPr>
              <w:spacing w:line="480" w:lineRule="auto"/>
              <w:rPr>
                <w:rFonts w:ascii="Times New Roman" w:eastAsia="Times New Roman" w:hAnsi="Times New Roman" w:cs="Times New Roman"/>
                <w:sz w:val="24"/>
                <w:szCs w:val="24"/>
              </w:rPr>
            </w:pPr>
            <w:r w:rsidRPr="00115BFB">
              <w:rPr>
                <w:rFonts w:ascii="Times New Roman" w:eastAsia="Times New Roman" w:hAnsi="Times New Roman" w:cs="Times New Roman"/>
                <w:sz w:val="24"/>
                <w:szCs w:val="24"/>
              </w:rPr>
              <w:t>Total Debt to Equity</w:t>
            </w:r>
          </w:p>
        </w:tc>
        <w:tc>
          <w:tcPr>
            <w:tcW w:w="3039" w:type="dxa"/>
            <w:gridSpan w:val="4"/>
          </w:tcPr>
          <w:p w:rsidR="00C42C7C" w:rsidRPr="00115BFB" w:rsidRDefault="00393C24" w:rsidP="00C26D3B">
            <w:pPr>
              <w:spacing w:line="480" w:lineRule="auto"/>
              <w:rPr>
                <w:rFonts w:ascii="Times New Roman" w:eastAsia="Times New Roman" w:hAnsi="Times New Roman" w:cs="Times New Roman"/>
                <w:sz w:val="24"/>
                <w:szCs w:val="24"/>
              </w:rPr>
            </w:pPr>
            <w:r w:rsidRPr="00115BFB">
              <w:rPr>
                <w:rFonts w:ascii="Times New Roman" w:eastAsia="Times New Roman" w:hAnsi="Times New Roman" w:cs="Times New Roman"/>
                <w:sz w:val="24"/>
                <w:szCs w:val="24"/>
              </w:rPr>
              <w:t>1.57</w:t>
            </w:r>
          </w:p>
        </w:tc>
        <w:tc>
          <w:tcPr>
            <w:tcW w:w="3039" w:type="dxa"/>
            <w:gridSpan w:val="4"/>
          </w:tcPr>
          <w:p w:rsidR="00C42C7C" w:rsidRPr="00115BFB" w:rsidRDefault="00425A8C" w:rsidP="00C26D3B">
            <w:pPr>
              <w:spacing w:line="480" w:lineRule="auto"/>
              <w:rPr>
                <w:rFonts w:ascii="Times New Roman" w:eastAsia="Times New Roman" w:hAnsi="Times New Roman" w:cs="Times New Roman"/>
                <w:sz w:val="24"/>
                <w:szCs w:val="24"/>
              </w:rPr>
            </w:pPr>
            <w:r w:rsidRPr="00115BFB">
              <w:rPr>
                <w:rFonts w:ascii="Times New Roman" w:eastAsia="Times New Roman" w:hAnsi="Times New Roman" w:cs="Times New Roman"/>
                <w:sz w:val="24"/>
                <w:szCs w:val="24"/>
              </w:rPr>
              <w:t>0.37</w:t>
            </w:r>
          </w:p>
        </w:tc>
      </w:tr>
      <w:tr w:rsidR="004E4C9D" w:rsidRPr="00115BFB" w:rsidTr="002E6FB8">
        <w:trPr>
          <w:gridBefore w:val="1"/>
          <w:gridAfter w:val="1"/>
          <w:wBefore w:w="72" w:type="dxa"/>
          <w:wAfter w:w="459" w:type="dxa"/>
          <w:trHeight w:val="480"/>
        </w:trPr>
        <w:tc>
          <w:tcPr>
            <w:tcW w:w="3039" w:type="dxa"/>
            <w:gridSpan w:val="3"/>
          </w:tcPr>
          <w:p w:rsidR="00C42C7C" w:rsidRPr="00115BFB" w:rsidRDefault="00C42C7C" w:rsidP="00C26D3B">
            <w:pPr>
              <w:spacing w:line="480" w:lineRule="auto"/>
              <w:rPr>
                <w:rFonts w:ascii="Times New Roman" w:eastAsia="Times New Roman" w:hAnsi="Times New Roman" w:cs="Times New Roman"/>
                <w:sz w:val="24"/>
                <w:szCs w:val="24"/>
              </w:rPr>
            </w:pPr>
            <w:r w:rsidRPr="00115BFB">
              <w:rPr>
                <w:rFonts w:ascii="Times New Roman" w:eastAsia="Times New Roman" w:hAnsi="Times New Roman" w:cs="Times New Roman"/>
                <w:sz w:val="24"/>
                <w:szCs w:val="24"/>
              </w:rPr>
              <w:t>Interest Coverage</w:t>
            </w:r>
          </w:p>
        </w:tc>
        <w:tc>
          <w:tcPr>
            <w:tcW w:w="3039" w:type="dxa"/>
            <w:gridSpan w:val="4"/>
          </w:tcPr>
          <w:p w:rsidR="00C42C7C" w:rsidRPr="00115BFB" w:rsidRDefault="00393C24" w:rsidP="00C26D3B">
            <w:pPr>
              <w:spacing w:line="480" w:lineRule="auto"/>
              <w:rPr>
                <w:rFonts w:ascii="Times New Roman" w:eastAsia="Times New Roman" w:hAnsi="Times New Roman" w:cs="Times New Roman"/>
                <w:sz w:val="24"/>
                <w:szCs w:val="24"/>
              </w:rPr>
            </w:pPr>
            <w:r w:rsidRPr="00115BFB">
              <w:rPr>
                <w:rFonts w:ascii="Times New Roman" w:eastAsia="Times New Roman" w:hAnsi="Times New Roman" w:cs="Times New Roman"/>
                <w:sz w:val="24"/>
                <w:szCs w:val="24"/>
              </w:rPr>
              <w:t>4.39</w:t>
            </w:r>
          </w:p>
        </w:tc>
        <w:tc>
          <w:tcPr>
            <w:tcW w:w="3039" w:type="dxa"/>
            <w:gridSpan w:val="4"/>
          </w:tcPr>
          <w:p w:rsidR="00C42C7C" w:rsidRPr="00115BFB" w:rsidRDefault="00425A8C" w:rsidP="00C26D3B">
            <w:pPr>
              <w:spacing w:line="480" w:lineRule="auto"/>
              <w:rPr>
                <w:rFonts w:ascii="Times New Roman" w:eastAsia="Times New Roman" w:hAnsi="Times New Roman" w:cs="Times New Roman"/>
                <w:sz w:val="24"/>
                <w:szCs w:val="24"/>
              </w:rPr>
            </w:pPr>
            <w:r w:rsidRPr="00115BFB">
              <w:rPr>
                <w:rFonts w:ascii="Times New Roman" w:eastAsia="Times New Roman" w:hAnsi="Times New Roman" w:cs="Times New Roman"/>
                <w:sz w:val="24"/>
                <w:szCs w:val="24"/>
              </w:rPr>
              <w:t>12.89</w:t>
            </w:r>
          </w:p>
        </w:tc>
      </w:tr>
      <w:tr w:rsidR="004E4C9D" w:rsidRPr="00115BFB" w:rsidTr="002E6FB8">
        <w:trPr>
          <w:gridBefore w:val="1"/>
          <w:gridAfter w:val="1"/>
          <w:wBefore w:w="72" w:type="dxa"/>
          <w:wAfter w:w="459" w:type="dxa"/>
          <w:trHeight w:val="480"/>
        </w:trPr>
        <w:tc>
          <w:tcPr>
            <w:tcW w:w="3039" w:type="dxa"/>
            <w:gridSpan w:val="3"/>
          </w:tcPr>
          <w:p w:rsidR="00C42C7C" w:rsidRPr="00115BFB" w:rsidRDefault="00C42C7C" w:rsidP="00C26D3B">
            <w:pPr>
              <w:spacing w:line="480" w:lineRule="auto"/>
              <w:rPr>
                <w:rFonts w:ascii="Times New Roman" w:eastAsia="Times New Roman" w:hAnsi="Times New Roman" w:cs="Times New Roman"/>
                <w:i/>
                <w:sz w:val="24"/>
                <w:szCs w:val="24"/>
              </w:rPr>
            </w:pPr>
            <w:r w:rsidRPr="00115BFB">
              <w:rPr>
                <w:rFonts w:ascii="Times New Roman" w:eastAsia="Times New Roman" w:hAnsi="Times New Roman" w:cs="Times New Roman"/>
                <w:i/>
                <w:sz w:val="24"/>
                <w:szCs w:val="24"/>
              </w:rPr>
              <w:t>Asset Management</w:t>
            </w:r>
          </w:p>
        </w:tc>
        <w:tc>
          <w:tcPr>
            <w:tcW w:w="3039" w:type="dxa"/>
            <w:gridSpan w:val="4"/>
          </w:tcPr>
          <w:p w:rsidR="00C42C7C" w:rsidRPr="00115BFB" w:rsidRDefault="00C42C7C" w:rsidP="00C26D3B">
            <w:pPr>
              <w:spacing w:line="480" w:lineRule="auto"/>
              <w:rPr>
                <w:rFonts w:ascii="Times New Roman" w:eastAsia="Times New Roman" w:hAnsi="Times New Roman" w:cs="Times New Roman"/>
                <w:sz w:val="24"/>
                <w:szCs w:val="24"/>
              </w:rPr>
            </w:pPr>
          </w:p>
        </w:tc>
        <w:tc>
          <w:tcPr>
            <w:tcW w:w="3039" w:type="dxa"/>
            <w:gridSpan w:val="4"/>
          </w:tcPr>
          <w:p w:rsidR="00C42C7C" w:rsidRPr="00115BFB" w:rsidRDefault="00C42C7C" w:rsidP="00C26D3B">
            <w:pPr>
              <w:spacing w:line="480" w:lineRule="auto"/>
              <w:rPr>
                <w:rFonts w:ascii="Times New Roman" w:eastAsia="Times New Roman" w:hAnsi="Times New Roman" w:cs="Times New Roman"/>
                <w:sz w:val="24"/>
                <w:szCs w:val="24"/>
              </w:rPr>
            </w:pPr>
          </w:p>
        </w:tc>
      </w:tr>
      <w:tr w:rsidR="004E4C9D" w:rsidRPr="00115BFB" w:rsidTr="002E6FB8">
        <w:trPr>
          <w:gridBefore w:val="1"/>
          <w:gridAfter w:val="1"/>
          <w:wBefore w:w="72" w:type="dxa"/>
          <w:wAfter w:w="459" w:type="dxa"/>
          <w:trHeight w:val="480"/>
        </w:trPr>
        <w:tc>
          <w:tcPr>
            <w:tcW w:w="3039" w:type="dxa"/>
            <w:gridSpan w:val="3"/>
          </w:tcPr>
          <w:p w:rsidR="00C42C7C" w:rsidRPr="00115BFB" w:rsidRDefault="00393C24" w:rsidP="00C26D3B">
            <w:pPr>
              <w:spacing w:line="480" w:lineRule="auto"/>
              <w:rPr>
                <w:rFonts w:ascii="Times New Roman" w:eastAsia="Times New Roman" w:hAnsi="Times New Roman" w:cs="Times New Roman"/>
                <w:sz w:val="24"/>
                <w:szCs w:val="24"/>
              </w:rPr>
            </w:pPr>
            <w:r w:rsidRPr="00115BFB">
              <w:rPr>
                <w:rFonts w:ascii="Times New Roman" w:eastAsia="Times New Roman" w:hAnsi="Times New Roman" w:cs="Times New Roman"/>
                <w:sz w:val="24"/>
                <w:szCs w:val="24"/>
              </w:rPr>
              <w:t>Total Asset Turnover</w:t>
            </w:r>
          </w:p>
        </w:tc>
        <w:tc>
          <w:tcPr>
            <w:tcW w:w="3039" w:type="dxa"/>
            <w:gridSpan w:val="4"/>
          </w:tcPr>
          <w:p w:rsidR="00C42C7C" w:rsidRPr="00115BFB" w:rsidRDefault="00393C24" w:rsidP="00C26D3B">
            <w:pPr>
              <w:spacing w:line="480" w:lineRule="auto"/>
              <w:rPr>
                <w:rFonts w:ascii="Times New Roman" w:eastAsia="Times New Roman" w:hAnsi="Times New Roman" w:cs="Times New Roman"/>
                <w:sz w:val="24"/>
                <w:szCs w:val="24"/>
              </w:rPr>
            </w:pPr>
            <w:r w:rsidRPr="00115BFB">
              <w:rPr>
                <w:rFonts w:ascii="Times New Roman" w:eastAsia="Times New Roman" w:hAnsi="Times New Roman" w:cs="Times New Roman"/>
                <w:sz w:val="24"/>
                <w:szCs w:val="24"/>
              </w:rPr>
              <w:t>0.34</w:t>
            </w:r>
          </w:p>
        </w:tc>
        <w:tc>
          <w:tcPr>
            <w:tcW w:w="3039" w:type="dxa"/>
            <w:gridSpan w:val="4"/>
          </w:tcPr>
          <w:p w:rsidR="00C42C7C" w:rsidRPr="00115BFB" w:rsidRDefault="00425A8C" w:rsidP="00C26D3B">
            <w:pPr>
              <w:spacing w:line="480" w:lineRule="auto"/>
              <w:rPr>
                <w:rFonts w:ascii="Times New Roman" w:eastAsia="Times New Roman" w:hAnsi="Times New Roman" w:cs="Times New Roman"/>
                <w:sz w:val="24"/>
                <w:szCs w:val="24"/>
              </w:rPr>
            </w:pPr>
            <w:r w:rsidRPr="00115BFB">
              <w:rPr>
                <w:rFonts w:ascii="Times New Roman" w:eastAsia="Times New Roman" w:hAnsi="Times New Roman" w:cs="Times New Roman"/>
                <w:sz w:val="24"/>
                <w:szCs w:val="24"/>
              </w:rPr>
              <w:t>0.55</w:t>
            </w:r>
          </w:p>
        </w:tc>
      </w:tr>
      <w:tr w:rsidR="004E4C9D" w:rsidRPr="00115BFB" w:rsidTr="002E6FB8">
        <w:trPr>
          <w:gridBefore w:val="1"/>
          <w:gridAfter w:val="1"/>
          <w:wBefore w:w="72" w:type="dxa"/>
          <w:wAfter w:w="459" w:type="dxa"/>
          <w:trHeight w:val="480"/>
        </w:trPr>
        <w:tc>
          <w:tcPr>
            <w:tcW w:w="3039" w:type="dxa"/>
            <w:gridSpan w:val="3"/>
          </w:tcPr>
          <w:p w:rsidR="00C42C7C" w:rsidRPr="00115BFB" w:rsidRDefault="00393C24" w:rsidP="00C26D3B">
            <w:pPr>
              <w:spacing w:line="480" w:lineRule="auto"/>
              <w:rPr>
                <w:rFonts w:ascii="Times New Roman" w:eastAsia="Times New Roman" w:hAnsi="Times New Roman" w:cs="Times New Roman"/>
                <w:sz w:val="24"/>
                <w:szCs w:val="24"/>
              </w:rPr>
            </w:pPr>
            <w:r w:rsidRPr="00115BFB">
              <w:rPr>
                <w:rFonts w:ascii="Times New Roman" w:eastAsia="Times New Roman" w:hAnsi="Times New Roman" w:cs="Times New Roman"/>
                <w:sz w:val="24"/>
                <w:szCs w:val="24"/>
              </w:rPr>
              <w:t>Receivables Turnover</w:t>
            </w:r>
          </w:p>
        </w:tc>
        <w:tc>
          <w:tcPr>
            <w:tcW w:w="3039" w:type="dxa"/>
            <w:gridSpan w:val="4"/>
          </w:tcPr>
          <w:p w:rsidR="00C42C7C" w:rsidRPr="00115BFB" w:rsidRDefault="00393C24" w:rsidP="00C26D3B">
            <w:pPr>
              <w:spacing w:line="480" w:lineRule="auto"/>
              <w:rPr>
                <w:rFonts w:ascii="Times New Roman" w:eastAsia="Times New Roman" w:hAnsi="Times New Roman" w:cs="Times New Roman"/>
                <w:sz w:val="24"/>
                <w:szCs w:val="24"/>
              </w:rPr>
            </w:pPr>
            <w:r w:rsidRPr="00115BFB">
              <w:rPr>
                <w:rFonts w:ascii="Times New Roman" w:eastAsia="Times New Roman" w:hAnsi="Times New Roman" w:cs="Times New Roman"/>
                <w:sz w:val="24"/>
                <w:szCs w:val="24"/>
              </w:rPr>
              <w:t>44.49</w:t>
            </w:r>
          </w:p>
        </w:tc>
        <w:tc>
          <w:tcPr>
            <w:tcW w:w="3039" w:type="dxa"/>
            <w:gridSpan w:val="4"/>
          </w:tcPr>
          <w:p w:rsidR="00C42C7C" w:rsidRPr="00115BFB" w:rsidRDefault="00425A8C" w:rsidP="00C26D3B">
            <w:pPr>
              <w:spacing w:line="480" w:lineRule="auto"/>
              <w:rPr>
                <w:rFonts w:ascii="Times New Roman" w:eastAsia="Times New Roman" w:hAnsi="Times New Roman" w:cs="Times New Roman"/>
                <w:sz w:val="24"/>
                <w:szCs w:val="24"/>
              </w:rPr>
            </w:pPr>
            <w:r w:rsidRPr="00115BFB">
              <w:rPr>
                <w:rFonts w:ascii="Times New Roman" w:eastAsia="Times New Roman" w:hAnsi="Times New Roman" w:cs="Times New Roman"/>
                <w:sz w:val="24"/>
                <w:szCs w:val="24"/>
              </w:rPr>
              <w:t>44.63</w:t>
            </w:r>
          </w:p>
        </w:tc>
      </w:tr>
      <w:tr w:rsidR="004E4C9D" w:rsidRPr="00115BFB" w:rsidTr="002E6FB8">
        <w:trPr>
          <w:gridBefore w:val="1"/>
          <w:gridAfter w:val="1"/>
          <w:wBefore w:w="72" w:type="dxa"/>
          <w:wAfter w:w="459" w:type="dxa"/>
          <w:trHeight w:val="480"/>
        </w:trPr>
        <w:tc>
          <w:tcPr>
            <w:tcW w:w="3039" w:type="dxa"/>
            <w:gridSpan w:val="3"/>
          </w:tcPr>
          <w:p w:rsidR="00C42C7C" w:rsidRPr="00115BFB" w:rsidRDefault="00393C24" w:rsidP="00C26D3B">
            <w:pPr>
              <w:spacing w:line="480" w:lineRule="auto"/>
              <w:rPr>
                <w:rFonts w:ascii="Times New Roman" w:eastAsia="Times New Roman" w:hAnsi="Times New Roman" w:cs="Times New Roman"/>
                <w:sz w:val="24"/>
                <w:szCs w:val="24"/>
              </w:rPr>
            </w:pPr>
            <w:r w:rsidRPr="00115BFB">
              <w:rPr>
                <w:rFonts w:ascii="Times New Roman" w:eastAsia="Times New Roman" w:hAnsi="Times New Roman" w:cs="Times New Roman"/>
                <w:sz w:val="24"/>
                <w:szCs w:val="24"/>
              </w:rPr>
              <w:t>Inventory Turnover</w:t>
            </w:r>
          </w:p>
        </w:tc>
        <w:tc>
          <w:tcPr>
            <w:tcW w:w="3039" w:type="dxa"/>
            <w:gridSpan w:val="4"/>
          </w:tcPr>
          <w:p w:rsidR="00C42C7C" w:rsidRPr="00115BFB" w:rsidRDefault="00393C24" w:rsidP="00C26D3B">
            <w:pPr>
              <w:spacing w:line="480" w:lineRule="auto"/>
              <w:rPr>
                <w:rFonts w:ascii="Times New Roman" w:eastAsia="Times New Roman" w:hAnsi="Times New Roman" w:cs="Times New Roman"/>
                <w:sz w:val="24"/>
                <w:szCs w:val="24"/>
              </w:rPr>
            </w:pPr>
            <w:r w:rsidRPr="00115BFB">
              <w:rPr>
                <w:rFonts w:ascii="Times New Roman" w:eastAsia="Times New Roman" w:hAnsi="Times New Roman" w:cs="Times New Roman"/>
                <w:sz w:val="24"/>
                <w:szCs w:val="24"/>
              </w:rPr>
              <w:t>3.71</w:t>
            </w:r>
          </w:p>
        </w:tc>
        <w:tc>
          <w:tcPr>
            <w:tcW w:w="3039" w:type="dxa"/>
            <w:gridSpan w:val="4"/>
          </w:tcPr>
          <w:p w:rsidR="00C42C7C" w:rsidRPr="00115BFB" w:rsidRDefault="00425A8C" w:rsidP="00C26D3B">
            <w:pPr>
              <w:spacing w:line="480" w:lineRule="auto"/>
              <w:rPr>
                <w:rFonts w:ascii="Times New Roman" w:eastAsia="Times New Roman" w:hAnsi="Times New Roman" w:cs="Times New Roman"/>
                <w:sz w:val="24"/>
                <w:szCs w:val="24"/>
              </w:rPr>
            </w:pPr>
            <w:r w:rsidRPr="00115BFB">
              <w:rPr>
                <w:rFonts w:ascii="Times New Roman" w:eastAsia="Times New Roman" w:hAnsi="Times New Roman" w:cs="Times New Roman"/>
                <w:sz w:val="24"/>
                <w:szCs w:val="24"/>
              </w:rPr>
              <w:t>22.51</w:t>
            </w:r>
          </w:p>
        </w:tc>
      </w:tr>
      <w:tr w:rsidR="004E4C9D" w:rsidRPr="00115BFB" w:rsidTr="002E6FB8">
        <w:trPr>
          <w:gridBefore w:val="1"/>
          <w:gridAfter w:val="1"/>
          <w:wBefore w:w="72" w:type="dxa"/>
          <w:wAfter w:w="459" w:type="dxa"/>
          <w:trHeight w:val="499"/>
        </w:trPr>
        <w:tc>
          <w:tcPr>
            <w:tcW w:w="3039" w:type="dxa"/>
            <w:gridSpan w:val="3"/>
          </w:tcPr>
          <w:p w:rsidR="00393C24" w:rsidRPr="00115BFB" w:rsidRDefault="00393C24" w:rsidP="00C26D3B">
            <w:pPr>
              <w:spacing w:line="480" w:lineRule="auto"/>
              <w:rPr>
                <w:rFonts w:ascii="Times New Roman" w:eastAsia="Times New Roman" w:hAnsi="Times New Roman" w:cs="Times New Roman"/>
                <w:sz w:val="24"/>
                <w:szCs w:val="24"/>
              </w:rPr>
            </w:pPr>
            <w:r w:rsidRPr="00115BFB">
              <w:rPr>
                <w:rFonts w:ascii="Times New Roman" w:eastAsia="Times New Roman" w:hAnsi="Times New Roman" w:cs="Times New Roman"/>
                <w:sz w:val="24"/>
                <w:szCs w:val="24"/>
              </w:rPr>
              <w:t>Property, Plant, Equipment T</w:t>
            </w:r>
          </w:p>
        </w:tc>
        <w:tc>
          <w:tcPr>
            <w:tcW w:w="3039" w:type="dxa"/>
            <w:gridSpan w:val="4"/>
          </w:tcPr>
          <w:p w:rsidR="00393C24" w:rsidRPr="00115BFB" w:rsidRDefault="00393C24" w:rsidP="00C26D3B">
            <w:pPr>
              <w:spacing w:line="480" w:lineRule="auto"/>
              <w:rPr>
                <w:rFonts w:ascii="Times New Roman" w:eastAsia="Times New Roman" w:hAnsi="Times New Roman" w:cs="Times New Roman"/>
                <w:sz w:val="24"/>
                <w:szCs w:val="24"/>
              </w:rPr>
            </w:pPr>
            <w:r w:rsidRPr="00115BFB">
              <w:rPr>
                <w:rFonts w:ascii="Times New Roman" w:eastAsia="Times New Roman" w:hAnsi="Times New Roman" w:cs="Times New Roman"/>
                <w:sz w:val="24"/>
                <w:szCs w:val="24"/>
              </w:rPr>
              <w:t>0.84</w:t>
            </w:r>
          </w:p>
        </w:tc>
        <w:tc>
          <w:tcPr>
            <w:tcW w:w="3039" w:type="dxa"/>
            <w:gridSpan w:val="4"/>
          </w:tcPr>
          <w:p w:rsidR="00393C24" w:rsidRPr="00115BFB" w:rsidRDefault="00425A8C" w:rsidP="00C26D3B">
            <w:pPr>
              <w:spacing w:line="480" w:lineRule="auto"/>
              <w:rPr>
                <w:rFonts w:ascii="Times New Roman" w:eastAsia="Times New Roman" w:hAnsi="Times New Roman" w:cs="Times New Roman"/>
                <w:sz w:val="24"/>
                <w:szCs w:val="24"/>
              </w:rPr>
            </w:pPr>
            <w:r w:rsidRPr="00115BFB">
              <w:rPr>
                <w:rFonts w:ascii="Times New Roman" w:eastAsia="Times New Roman" w:hAnsi="Times New Roman" w:cs="Times New Roman"/>
                <w:sz w:val="24"/>
                <w:szCs w:val="24"/>
              </w:rPr>
              <w:t>1.37</w:t>
            </w:r>
          </w:p>
        </w:tc>
      </w:tr>
      <w:tr w:rsidR="004E4C9D" w:rsidRPr="00115BFB" w:rsidTr="002E6FB8">
        <w:trPr>
          <w:gridBefore w:val="1"/>
          <w:gridAfter w:val="1"/>
          <w:wBefore w:w="72" w:type="dxa"/>
          <w:wAfter w:w="459" w:type="dxa"/>
          <w:trHeight w:val="480"/>
        </w:trPr>
        <w:tc>
          <w:tcPr>
            <w:tcW w:w="3039" w:type="dxa"/>
            <w:gridSpan w:val="3"/>
          </w:tcPr>
          <w:p w:rsidR="00393C24" w:rsidRPr="00115BFB" w:rsidRDefault="00393C24" w:rsidP="00C26D3B">
            <w:pPr>
              <w:spacing w:line="480" w:lineRule="auto"/>
              <w:rPr>
                <w:rFonts w:ascii="Times New Roman" w:eastAsia="Times New Roman" w:hAnsi="Times New Roman" w:cs="Times New Roman"/>
                <w:i/>
                <w:sz w:val="24"/>
                <w:szCs w:val="24"/>
              </w:rPr>
            </w:pPr>
            <w:r w:rsidRPr="00115BFB">
              <w:rPr>
                <w:rFonts w:ascii="Times New Roman" w:eastAsia="Times New Roman" w:hAnsi="Times New Roman" w:cs="Times New Roman"/>
                <w:i/>
                <w:sz w:val="24"/>
                <w:szCs w:val="24"/>
              </w:rPr>
              <w:t>Per Share</w:t>
            </w:r>
          </w:p>
        </w:tc>
        <w:tc>
          <w:tcPr>
            <w:tcW w:w="3039" w:type="dxa"/>
            <w:gridSpan w:val="4"/>
          </w:tcPr>
          <w:p w:rsidR="00393C24" w:rsidRPr="00115BFB" w:rsidRDefault="00393C24" w:rsidP="00C26D3B">
            <w:pPr>
              <w:spacing w:line="480" w:lineRule="auto"/>
              <w:rPr>
                <w:rFonts w:ascii="Times New Roman" w:eastAsia="Times New Roman" w:hAnsi="Times New Roman" w:cs="Times New Roman"/>
                <w:sz w:val="24"/>
                <w:szCs w:val="24"/>
              </w:rPr>
            </w:pPr>
          </w:p>
        </w:tc>
        <w:tc>
          <w:tcPr>
            <w:tcW w:w="3039" w:type="dxa"/>
            <w:gridSpan w:val="4"/>
          </w:tcPr>
          <w:p w:rsidR="00393C24" w:rsidRPr="00115BFB" w:rsidRDefault="00393C24" w:rsidP="00C26D3B">
            <w:pPr>
              <w:spacing w:line="480" w:lineRule="auto"/>
              <w:rPr>
                <w:rFonts w:ascii="Times New Roman" w:eastAsia="Times New Roman" w:hAnsi="Times New Roman" w:cs="Times New Roman"/>
                <w:sz w:val="24"/>
                <w:szCs w:val="24"/>
              </w:rPr>
            </w:pPr>
          </w:p>
        </w:tc>
      </w:tr>
      <w:tr w:rsidR="004E4C9D" w:rsidRPr="00115BFB" w:rsidTr="002E6FB8">
        <w:trPr>
          <w:gridBefore w:val="1"/>
          <w:gridAfter w:val="1"/>
          <w:wBefore w:w="72" w:type="dxa"/>
          <w:wAfter w:w="459" w:type="dxa"/>
          <w:trHeight w:val="480"/>
        </w:trPr>
        <w:tc>
          <w:tcPr>
            <w:tcW w:w="3039" w:type="dxa"/>
            <w:gridSpan w:val="3"/>
          </w:tcPr>
          <w:p w:rsidR="00393C24" w:rsidRPr="00115BFB" w:rsidRDefault="00393C24" w:rsidP="00C26D3B">
            <w:pPr>
              <w:spacing w:line="480" w:lineRule="auto"/>
              <w:rPr>
                <w:rFonts w:ascii="Times New Roman" w:eastAsia="Times New Roman" w:hAnsi="Times New Roman" w:cs="Times New Roman"/>
                <w:sz w:val="24"/>
                <w:szCs w:val="24"/>
              </w:rPr>
            </w:pPr>
            <w:r w:rsidRPr="00115BFB">
              <w:rPr>
                <w:rFonts w:ascii="Times New Roman" w:eastAsia="Times New Roman" w:hAnsi="Times New Roman" w:cs="Times New Roman"/>
                <w:sz w:val="24"/>
                <w:szCs w:val="24"/>
              </w:rPr>
              <w:t>Cash Flow Per Share</w:t>
            </w:r>
          </w:p>
        </w:tc>
        <w:tc>
          <w:tcPr>
            <w:tcW w:w="3039" w:type="dxa"/>
            <w:gridSpan w:val="4"/>
          </w:tcPr>
          <w:p w:rsidR="00393C24" w:rsidRPr="00115BFB" w:rsidRDefault="00425A8C" w:rsidP="00C26D3B">
            <w:pPr>
              <w:spacing w:line="480" w:lineRule="auto"/>
              <w:rPr>
                <w:rFonts w:ascii="Times New Roman" w:eastAsia="Times New Roman" w:hAnsi="Times New Roman" w:cs="Times New Roman"/>
                <w:sz w:val="24"/>
                <w:szCs w:val="24"/>
              </w:rPr>
            </w:pPr>
            <w:r w:rsidRPr="00115BFB">
              <w:rPr>
                <w:rFonts w:ascii="Times New Roman" w:eastAsia="Times New Roman" w:hAnsi="Times New Roman" w:cs="Times New Roman"/>
                <w:sz w:val="24"/>
                <w:szCs w:val="24"/>
              </w:rPr>
              <w:t>6.38</w:t>
            </w:r>
          </w:p>
        </w:tc>
        <w:tc>
          <w:tcPr>
            <w:tcW w:w="3039" w:type="dxa"/>
            <w:gridSpan w:val="4"/>
          </w:tcPr>
          <w:p w:rsidR="00393C24" w:rsidRPr="00115BFB" w:rsidRDefault="00425A8C" w:rsidP="00C26D3B">
            <w:pPr>
              <w:spacing w:line="480" w:lineRule="auto"/>
              <w:rPr>
                <w:rFonts w:ascii="Times New Roman" w:eastAsia="Times New Roman" w:hAnsi="Times New Roman" w:cs="Times New Roman"/>
                <w:sz w:val="24"/>
                <w:szCs w:val="24"/>
              </w:rPr>
            </w:pPr>
            <w:r w:rsidRPr="00115BFB">
              <w:rPr>
                <w:rFonts w:ascii="Times New Roman" w:eastAsia="Times New Roman" w:hAnsi="Times New Roman" w:cs="Times New Roman"/>
                <w:sz w:val="24"/>
                <w:szCs w:val="24"/>
              </w:rPr>
              <w:t>4.79</w:t>
            </w:r>
          </w:p>
        </w:tc>
      </w:tr>
      <w:tr w:rsidR="004E4C9D" w:rsidRPr="00115BFB" w:rsidTr="002E6FB8">
        <w:trPr>
          <w:gridBefore w:val="1"/>
          <w:gridAfter w:val="1"/>
          <w:wBefore w:w="72" w:type="dxa"/>
          <w:wAfter w:w="459" w:type="dxa"/>
          <w:trHeight w:val="499"/>
        </w:trPr>
        <w:tc>
          <w:tcPr>
            <w:tcW w:w="3039" w:type="dxa"/>
            <w:gridSpan w:val="3"/>
          </w:tcPr>
          <w:p w:rsidR="00393C24" w:rsidRPr="00115BFB" w:rsidRDefault="00393C24" w:rsidP="00C26D3B">
            <w:pPr>
              <w:spacing w:line="480" w:lineRule="auto"/>
              <w:rPr>
                <w:rFonts w:ascii="Times New Roman" w:eastAsia="Times New Roman" w:hAnsi="Times New Roman" w:cs="Times New Roman"/>
                <w:sz w:val="24"/>
                <w:szCs w:val="24"/>
              </w:rPr>
            </w:pPr>
            <w:r w:rsidRPr="00115BFB">
              <w:rPr>
                <w:rFonts w:ascii="Times New Roman" w:eastAsia="Times New Roman" w:hAnsi="Times New Roman" w:cs="Times New Roman"/>
                <w:sz w:val="24"/>
                <w:szCs w:val="24"/>
              </w:rPr>
              <w:t>Book Value Per Share</w:t>
            </w:r>
          </w:p>
        </w:tc>
        <w:tc>
          <w:tcPr>
            <w:tcW w:w="3039" w:type="dxa"/>
            <w:gridSpan w:val="4"/>
          </w:tcPr>
          <w:p w:rsidR="00393C24" w:rsidRPr="00115BFB" w:rsidRDefault="00425A8C" w:rsidP="00C26D3B">
            <w:pPr>
              <w:spacing w:line="480" w:lineRule="auto"/>
              <w:rPr>
                <w:rFonts w:ascii="Times New Roman" w:eastAsia="Times New Roman" w:hAnsi="Times New Roman" w:cs="Times New Roman"/>
                <w:sz w:val="24"/>
                <w:szCs w:val="24"/>
              </w:rPr>
            </w:pPr>
            <w:r w:rsidRPr="00115BFB">
              <w:rPr>
                <w:rFonts w:ascii="Times New Roman" w:eastAsia="Times New Roman" w:hAnsi="Times New Roman" w:cs="Times New Roman"/>
                <w:sz w:val="24"/>
                <w:szCs w:val="24"/>
              </w:rPr>
              <w:t>16.58</w:t>
            </w:r>
          </w:p>
        </w:tc>
        <w:tc>
          <w:tcPr>
            <w:tcW w:w="3039" w:type="dxa"/>
            <w:gridSpan w:val="4"/>
          </w:tcPr>
          <w:p w:rsidR="00393C24" w:rsidRPr="00115BFB" w:rsidRDefault="00425A8C" w:rsidP="00C26D3B">
            <w:pPr>
              <w:spacing w:line="480" w:lineRule="auto"/>
              <w:rPr>
                <w:rFonts w:ascii="Times New Roman" w:eastAsia="Times New Roman" w:hAnsi="Times New Roman" w:cs="Times New Roman"/>
                <w:sz w:val="24"/>
                <w:szCs w:val="24"/>
              </w:rPr>
            </w:pPr>
            <w:r w:rsidRPr="00115BFB">
              <w:rPr>
                <w:rFonts w:ascii="Times New Roman" w:eastAsia="Times New Roman" w:hAnsi="Times New Roman" w:cs="Times New Roman"/>
                <w:sz w:val="24"/>
                <w:szCs w:val="24"/>
              </w:rPr>
              <w:t>12.6</w:t>
            </w:r>
          </w:p>
        </w:tc>
      </w:tr>
    </w:tbl>
    <w:p w:rsidR="00991E6D" w:rsidRPr="00115BFB" w:rsidRDefault="00991E6D" w:rsidP="00C26D3B">
      <w:pPr>
        <w:shd w:val="clear" w:color="auto" w:fill="FFFFFF"/>
        <w:spacing w:after="0" w:line="480" w:lineRule="auto"/>
        <w:ind w:firstLine="720"/>
        <w:rPr>
          <w:rFonts w:ascii="Times New Roman" w:eastAsia="Times New Roman" w:hAnsi="Times New Roman" w:cs="Times New Roman"/>
          <w:sz w:val="24"/>
          <w:szCs w:val="24"/>
        </w:rPr>
      </w:pPr>
      <w:r w:rsidRPr="00115BFB">
        <w:rPr>
          <w:rFonts w:ascii="Times New Roman" w:eastAsia="Times New Roman" w:hAnsi="Times New Roman" w:cs="Times New Roman"/>
          <w:sz w:val="24"/>
          <w:szCs w:val="24"/>
        </w:rPr>
        <w:lastRenderedPageBreak/>
        <w:t>Amusement and Theme Parks are slowing following a positive trend in growth after the recession that hit in 2009</w:t>
      </w:r>
      <w:r w:rsidR="00D7643E">
        <w:rPr>
          <w:rFonts w:ascii="Times New Roman" w:eastAsia="Times New Roman" w:hAnsi="Times New Roman" w:cs="Times New Roman"/>
          <w:sz w:val="24"/>
          <w:szCs w:val="24"/>
        </w:rPr>
        <w:t xml:space="preserve"> </w:t>
      </w:r>
      <w:r w:rsidR="00D7643E" w:rsidRPr="00115BFB">
        <w:rPr>
          <w:rFonts w:ascii="Times New Roman" w:eastAsia="Times New Roman" w:hAnsi="Times New Roman" w:cs="Times New Roman"/>
          <w:sz w:val="24"/>
          <w:szCs w:val="24"/>
        </w:rPr>
        <w:t>(IBIS World, 1999-2003)</w:t>
      </w:r>
      <w:r w:rsidR="00D7643E">
        <w:rPr>
          <w:rFonts w:ascii="Times New Roman" w:eastAsia="Times New Roman" w:hAnsi="Times New Roman" w:cs="Times New Roman"/>
          <w:sz w:val="24"/>
          <w:szCs w:val="24"/>
        </w:rPr>
        <w:t>.</w:t>
      </w:r>
      <w:r w:rsidRPr="00115BFB">
        <w:rPr>
          <w:rFonts w:ascii="Times New Roman" w:eastAsia="Times New Roman" w:hAnsi="Times New Roman" w:cs="Times New Roman"/>
          <w:sz w:val="24"/>
          <w:szCs w:val="24"/>
        </w:rPr>
        <w:t xml:space="preserve"> Due to the fact that amusement and theme parks rely heavily on admission and attendance sales, the economy is the main factor of force behind the growth. When the average person has more capital in their pocket to spend, chances are they are willing to spend money on leisure and personal activities</w:t>
      </w:r>
      <w:r w:rsidR="00D7643E">
        <w:rPr>
          <w:rFonts w:ascii="Times New Roman" w:eastAsia="Times New Roman" w:hAnsi="Times New Roman" w:cs="Times New Roman"/>
          <w:sz w:val="24"/>
          <w:szCs w:val="24"/>
        </w:rPr>
        <w:t xml:space="preserve"> </w:t>
      </w:r>
      <w:r w:rsidR="00D7643E" w:rsidRPr="00115BFB">
        <w:rPr>
          <w:rFonts w:ascii="Times New Roman" w:eastAsia="Times New Roman" w:hAnsi="Times New Roman" w:cs="Times New Roman"/>
          <w:sz w:val="24"/>
          <w:szCs w:val="24"/>
        </w:rPr>
        <w:t>(IBIS World, 1999-2003)</w:t>
      </w:r>
      <w:r w:rsidRPr="00115BFB">
        <w:rPr>
          <w:rFonts w:ascii="Times New Roman" w:eastAsia="Times New Roman" w:hAnsi="Times New Roman" w:cs="Times New Roman"/>
          <w:sz w:val="24"/>
          <w:szCs w:val="24"/>
        </w:rPr>
        <w:t>. As we look towards the future, travel and consumer spending is suppose to increase into 2016</w:t>
      </w:r>
      <w:r w:rsidR="00D7643E">
        <w:rPr>
          <w:rFonts w:ascii="Times New Roman" w:eastAsia="Times New Roman" w:hAnsi="Times New Roman" w:cs="Times New Roman"/>
          <w:sz w:val="24"/>
          <w:szCs w:val="24"/>
        </w:rPr>
        <w:t xml:space="preserve"> </w:t>
      </w:r>
      <w:r w:rsidR="00D7643E" w:rsidRPr="00115BFB">
        <w:rPr>
          <w:rFonts w:ascii="Times New Roman" w:eastAsia="Times New Roman" w:hAnsi="Times New Roman" w:cs="Times New Roman"/>
          <w:sz w:val="24"/>
          <w:szCs w:val="24"/>
        </w:rPr>
        <w:t>(IBIS World, 1999-2003)</w:t>
      </w:r>
      <w:r w:rsidRPr="00115BFB">
        <w:rPr>
          <w:rFonts w:ascii="Times New Roman" w:eastAsia="Times New Roman" w:hAnsi="Times New Roman" w:cs="Times New Roman"/>
          <w:sz w:val="24"/>
          <w:szCs w:val="24"/>
        </w:rPr>
        <w:t>. As stated by IBIS World, “Revenue will increase at an annualized rate of 2.4% to total $14.6 billion, with revenue forecasts to gr</w:t>
      </w:r>
      <w:r w:rsidR="00D7643E">
        <w:rPr>
          <w:rFonts w:ascii="Times New Roman" w:eastAsia="Times New Roman" w:hAnsi="Times New Roman" w:cs="Times New Roman"/>
          <w:sz w:val="24"/>
          <w:szCs w:val="24"/>
        </w:rPr>
        <w:t xml:space="preserve">ow 2.8% to $13.4 billion in 2013 </w:t>
      </w:r>
      <w:r w:rsidR="00D7643E" w:rsidRPr="00115BFB">
        <w:rPr>
          <w:rFonts w:ascii="Times New Roman" w:eastAsia="Times New Roman" w:hAnsi="Times New Roman" w:cs="Times New Roman"/>
          <w:sz w:val="24"/>
          <w:szCs w:val="24"/>
        </w:rPr>
        <w:t>(IBIS World, 1999-2003)</w:t>
      </w:r>
      <w:r w:rsidRPr="00115BFB">
        <w:rPr>
          <w:rFonts w:ascii="Times New Roman" w:eastAsia="Times New Roman" w:hAnsi="Times New Roman" w:cs="Times New Roman"/>
          <w:sz w:val="24"/>
          <w:szCs w:val="24"/>
        </w:rPr>
        <w:t>. Based off IBIS World and several other outside sources our group has chosen an overall growth rate of 6.33%</w:t>
      </w:r>
      <w:r w:rsidR="00D7643E">
        <w:rPr>
          <w:rFonts w:ascii="Times New Roman" w:eastAsia="Times New Roman" w:hAnsi="Times New Roman" w:cs="Times New Roman"/>
          <w:sz w:val="24"/>
          <w:szCs w:val="24"/>
        </w:rPr>
        <w:t xml:space="preserve"> </w:t>
      </w:r>
      <w:r w:rsidR="00D7643E" w:rsidRPr="00115BFB">
        <w:rPr>
          <w:rFonts w:ascii="Times New Roman" w:eastAsia="Times New Roman" w:hAnsi="Times New Roman" w:cs="Times New Roman"/>
          <w:sz w:val="24"/>
          <w:szCs w:val="24"/>
        </w:rPr>
        <w:t>(IBIS World, 1999-2003)</w:t>
      </w:r>
      <w:r w:rsidRPr="00115BFB">
        <w:rPr>
          <w:rFonts w:ascii="Times New Roman" w:eastAsia="Times New Roman" w:hAnsi="Times New Roman" w:cs="Times New Roman"/>
          <w:sz w:val="24"/>
          <w:szCs w:val="24"/>
        </w:rPr>
        <w:t>. We’ve have extracted this number by reviewing the previous income statements and factoring in total revenue and net income from the past three years. After performing several calculations we came up with an average growth rate of 6.33% which we chose to use for the next four years. When breaking down an overall growth rate of 6.33% and dividing it by the number of years it was used we can see that there is annual growth rate of 1.58%. When reviewing the income statement for the future we are able to see an annual growth rate of 1.58% as well as an overall gro</w:t>
      </w:r>
      <w:r w:rsidR="00D7643E">
        <w:rPr>
          <w:rFonts w:ascii="Times New Roman" w:eastAsia="Times New Roman" w:hAnsi="Times New Roman" w:cs="Times New Roman"/>
          <w:sz w:val="24"/>
          <w:szCs w:val="24"/>
        </w:rPr>
        <w:t>wth rate of 6.33%</w:t>
      </w:r>
      <w:r w:rsidRPr="00115BFB">
        <w:rPr>
          <w:rFonts w:ascii="Times New Roman" w:eastAsia="Times New Roman" w:hAnsi="Times New Roman" w:cs="Times New Roman"/>
          <w:sz w:val="24"/>
          <w:szCs w:val="24"/>
        </w:rPr>
        <w:t>. We are very content with this growth rate because we have heavily researched all aspects that affect the growth of a company. Some other factors included in making this decision were based off IBIS World. According to IBIS World, “Travel spending is anticipated to increase as the economy improves during the next five years</w:t>
      </w:r>
      <w:r w:rsidR="00D7643E">
        <w:rPr>
          <w:rFonts w:ascii="Times New Roman" w:eastAsia="Times New Roman" w:hAnsi="Times New Roman" w:cs="Times New Roman"/>
          <w:sz w:val="24"/>
          <w:szCs w:val="24"/>
        </w:rPr>
        <w:t xml:space="preserve"> </w:t>
      </w:r>
      <w:r w:rsidR="00D7643E" w:rsidRPr="00115BFB">
        <w:rPr>
          <w:rFonts w:ascii="Times New Roman" w:eastAsia="Times New Roman" w:hAnsi="Times New Roman" w:cs="Times New Roman"/>
          <w:sz w:val="24"/>
          <w:szCs w:val="24"/>
        </w:rPr>
        <w:t>(IBIS World, 1999-2003)</w:t>
      </w:r>
      <w:r w:rsidRPr="00115BFB">
        <w:rPr>
          <w:rFonts w:ascii="Times New Roman" w:eastAsia="Times New Roman" w:hAnsi="Times New Roman" w:cs="Times New Roman"/>
          <w:sz w:val="24"/>
          <w:szCs w:val="24"/>
        </w:rPr>
        <w:t>. In 2013, overall domestic travel is anticipated to increase 1.6%, while international arrivals rise 5.1%</w:t>
      </w:r>
      <w:r w:rsidR="00D7643E">
        <w:rPr>
          <w:rFonts w:ascii="Times New Roman" w:eastAsia="Times New Roman" w:hAnsi="Times New Roman" w:cs="Times New Roman"/>
          <w:sz w:val="24"/>
          <w:szCs w:val="24"/>
        </w:rPr>
        <w:t xml:space="preserve"> </w:t>
      </w:r>
      <w:r w:rsidR="00D7643E" w:rsidRPr="00115BFB">
        <w:rPr>
          <w:rFonts w:ascii="Times New Roman" w:eastAsia="Times New Roman" w:hAnsi="Times New Roman" w:cs="Times New Roman"/>
          <w:sz w:val="24"/>
          <w:szCs w:val="24"/>
        </w:rPr>
        <w:t>(IBIS World, 1999-2003)</w:t>
      </w:r>
      <w:r w:rsidRPr="00115BFB">
        <w:rPr>
          <w:rFonts w:ascii="Times New Roman" w:eastAsia="Times New Roman" w:hAnsi="Times New Roman" w:cs="Times New Roman"/>
          <w:sz w:val="24"/>
          <w:szCs w:val="24"/>
        </w:rPr>
        <w:t>. IBIS World forecasts that domestic travel will increase at an average annual rate of 3.0%, while international trips into the United States increase 5.5% on average</w:t>
      </w:r>
      <w:r w:rsidR="00D7643E">
        <w:rPr>
          <w:rFonts w:ascii="Times New Roman" w:eastAsia="Times New Roman" w:hAnsi="Times New Roman" w:cs="Times New Roman"/>
          <w:sz w:val="24"/>
          <w:szCs w:val="24"/>
        </w:rPr>
        <w:t xml:space="preserve"> </w:t>
      </w:r>
      <w:r w:rsidR="00D7643E" w:rsidRPr="00115BFB">
        <w:rPr>
          <w:rFonts w:ascii="Times New Roman" w:eastAsia="Times New Roman" w:hAnsi="Times New Roman" w:cs="Times New Roman"/>
          <w:sz w:val="24"/>
          <w:szCs w:val="24"/>
        </w:rPr>
        <w:t xml:space="preserve">(IBIS </w:t>
      </w:r>
      <w:r w:rsidR="00D7643E" w:rsidRPr="00115BFB">
        <w:rPr>
          <w:rFonts w:ascii="Times New Roman" w:eastAsia="Times New Roman" w:hAnsi="Times New Roman" w:cs="Times New Roman"/>
          <w:sz w:val="24"/>
          <w:szCs w:val="24"/>
        </w:rPr>
        <w:lastRenderedPageBreak/>
        <w:t>World, 1999-2003)</w:t>
      </w:r>
      <w:r w:rsidRPr="00115BFB">
        <w:rPr>
          <w:rFonts w:ascii="Times New Roman" w:eastAsia="Times New Roman" w:hAnsi="Times New Roman" w:cs="Times New Roman"/>
          <w:sz w:val="24"/>
          <w:szCs w:val="24"/>
        </w:rPr>
        <w:t>. The industry will also benefit as unemployment rates decline, the economy improves and consumers being to spend money again, particularly on recreational activities</w:t>
      </w:r>
      <w:r w:rsidR="00D7643E">
        <w:rPr>
          <w:rFonts w:ascii="Times New Roman" w:eastAsia="Times New Roman" w:hAnsi="Times New Roman" w:cs="Times New Roman"/>
          <w:sz w:val="24"/>
          <w:szCs w:val="24"/>
        </w:rPr>
        <w:t xml:space="preserve"> </w:t>
      </w:r>
      <w:r w:rsidR="00D7643E" w:rsidRPr="00115BFB">
        <w:rPr>
          <w:rFonts w:ascii="Times New Roman" w:eastAsia="Times New Roman" w:hAnsi="Times New Roman" w:cs="Times New Roman"/>
          <w:sz w:val="24"/>
          <w:szCs w:val="24"/>
        </w:rPr>
        <w:t>(IBIS World, 1999-2003)</w:t>
      </w:r>
      <w:r w:rsidRPr="00115BFB">
        <w:rPr>
          <w:rFonts w:ascii="Times New Roman" w:eastAsia="Times New Roman" w:hAnsi="Times New Roman" w:cs="Times New Roman"/>
          <w:sz w:val="24"/>
          <w:szCs w:val="24"/>
        </w:rPr>
        <w:t>. Consumer spending is expected to increase 1.9% in 2013 and should increase at an annualized rate of 2.8% during the next five years” (IBIS World, 1999-2003).</w:t>
      </w:r>
    </w:p>
    <w:p w:rsidR="00991E6D" w:rsidRPr="00115BFB" w:rsidRDefault="00991E6D" w:rsidP="00C26D3B">
      <w:pPr>
        <w:shd w:val="clear" w:color="auto" w:fill="FFFFFF"/>
        <w:spacing w:after="0" w:line="480" w:lineRule="auto"/>
        <w:ind w:firstLine="720"/>
        <w:rPr>
          <w:rFonts w:ascii="Times New Roman" w:eastAsia="Times New Roman" w:hAnsi="Times New Roman" w:cs="Times New Roman"/>
          <w:sz w:val="24"/>
          <w:szCs w:val="24"/>
        </w:rPr>
      </w:pPr>
      <w:r w:rsidRPr="00115BFB">
        <w:rPr>
          <w:rFonts w:ascii="Times New Roman" w:eastAsia="Times New Roman" w:hAnsi="Times New Roman" w:cs="Times New Roman"/>
          <w:sz w:val="24"/>
          <w:szCs w:val="24"/>
        </w:rPr>
        <w:t>After discussing the income statement we moved to the financial ratios. The first set of ratios consisted of profitability ratios. These ratios included return on total assets and return on stockholders’ equity. The return on assets for Six Flags was almost double the industry average at 12.38 compared to 6.34</w:t>
      </w:r>
      <w:r w:rsidR="00D7643E">
        <w:rPr>
          <w:rFonts w:ascii="Times New Roman" w:eastAsia="Times New Roman" w:hAnsi="Times New Roman" w:cs="Times New Roman"/>
          <w:sz w:val="24"/>
          <w:szCs w:val="24"/>
        </w:rPr>
        <w:t xml:space="preserve"> </w:t>
      </w:r>
      <w:r w:rsidR="00D7643E" w:rsidRPr="00115BFB">
        <w:rPr>
          <w:rFonts w:ascii="Times New Roman" w:eastAsia="Times New Roman" w:hAnsi="Times New Roman" w:cs="Times New Roman"/>
          <w:sz w:val="24"/>
          <w:szCs w:val="24"/>
        </w:rPr>
        <w:t>(IBIS World, 1999-2003)</w:t>
      </w:r>
      <w:r w:rsidRPr="00115BFB">
        <w:rPr>
          <w:rFonts w:ascii="Times New Roman" w:eastAsia="Times New Roman" w:hAnsi="Times New Roman" w:cs="Times New Roman"/>
          <w:sz w:val="24"/>
          <w:szCs w:val="24"/>
        </w:rPr>
        <w:t>. The higher return on assets the better because it’s a measure of the return on total investment in the enterprise. Interest is added to after tax profits to form the numerators, since assets are financed by creditors as well as stockholders. The next profitability formula was return on stockholder’s equity. Six Flags ratio was 42.65 compared to the industry average of 14.77</w:t>
      </w:r>
      <w:r w:rsidR="00D7643E">
        <w:rPr>
          <w:rFonts w:ascii="Times New Roman" w:eastAsia="Times New Roman" w:hAnsi="Times New Roman" w:cs="Times New Roman"/>
          <w:sz w:val="24"/>
          <w:szCs w:val="24"/>
        </w:rPr>
        <w:t xml:space="preserve"> </w:t>
      </w:r>
      <w:r w:rsidR="00D7643E" w:rsidRPr="00115BFB">
        <w:rPr>
          <w:rFonts w:ascii="Times New Roman" w:eastAsia="Times New Roman" w:hAnsi="Times New Roman" w:cs="Times New Roman"/>
          <w:sz w:val="24"/>
          <w:szCs w:val="24"/>
        </w:rPr>
        <w:t>(IBIS World, 1999-2003)</w:t>
      </w:r>
      <w:r w:rsidR="00D7643E">
        <w:rPr>
          <w:rFonts w:ascii="Times New Roman" w:eastAsia="Times New Roman" w:hAnsi="Times New Roman" w:cs="Times New Roman"/>
          <w:sz w:val="24"/>
          <w:szCs w:val="24"/>
        </w:rPr>
        <w:t>.</w:t>
      </w:r>
      <w:r w:rsidRPr="00115BFB">
        <w:rPr>
          <w:rFonts w:ascii="Times New Roman" w:eastAsia="Times New Roman" w:hAnsi="Times New Roman" w:cs="Times New Roman"/>
          <w:sz w:val="24"/>
          <w:szCs w:val="24"/>
        </w:rPr>
        <w:t xml:space="preserve"> Return on Stockholders’ equity shows the return stockholders are earning on their investment in the enterprise. A return between 12 to 15% is average and the trend should be upward</w:t>
      </w:r>
      <w:r w:rsidR="00D7643E">
        <w:rPr>
          <w:rFonts w:ascii="Times New Roman" w:eastAsia="Times New Roman" w:hAnsi="Times New Roman" w:cs="Times New Roman"/>
          <w:sz w:val="24"/>
          <w:szCs w:val="24"/>
        </w:rPr>
        <w:t xml:space="preserve"> </w:t>
      </w:r>
      <w:r w:rsidR="00D7643E" w:rsidRPr="00115BFB">
        <w:rPr>
          <w:rFonts w:ascii="Times New Roman" w:eastAsia="Times New Roman" w:hAnsi="Times New Roman" w:cs="Times New Roman"/>
          <w:sz w:val="24"/>
          <w:szCs w:val="24"/>
        </w:rPr>
        <w:t>(IBIS World, 1999-2003)</w:t>
      </w:r>
      <w:r w:rsidRPr="00115BFB">
        <w:rPr>
          <w:rFonts w:ascii="Times New Roman" w:eastAsia="Times New Roman" w:hAnsi="Times New Roman" w:cs="Times New Roman"/>
          <w:sz w:val="24"/>
          <w:szCs w:val="24"/>
        </w:rPr>
        <w:t xml:space="preserve">. </w:t>
      </w:r>
    </w:p>
    <w:p w:rsidR="00991E6D" w:rsidRPr="00115BFB" w:rsidRDefault="00991E6D" w:rsidP="00C26D3B">
      <w:pPr>
        <w:shd w:val="clear" w:color="auto" w:fill="FFFFFF"/>
        <w:spacing w:after="0" w:line="480" w:lineRule="auto"/>
        <w:ind w:firstLine="720"/>
        <w:rPr>
          <w:rFonts w:ascii="Times New Roman" w:eastAsia="Times New Roman" w:hAnsi="Times New Roman" w:cs="Times New Roman"/>
          <w:sz w:val="24"/>
          <w:szCs w:val="24"/>
        </w:rPr>
      </w:pPr>
      <w:r w:rsidRPr="00115BFB">
        <w:rPr>
          <w:rFonts w:ascii="Times New Roman" w:eastAsia="Times New Roman" w:hAnsi="Times New Roman" w:cs="Times New Roman"/>
          <w:sz w:val="24"/>
          <w:szCs w:val="24"/>
        </w:rPr>
        <w:t>Next is the Liquidity Ratios which included the quick ratio and current ratio. Six Flags quick ratio was 3.58 compared to an industry average of 0.71</w:t>
      </w:r>
      <w:r w:rsidR="00D7643E">
        <w:rPr>
          <w:rFonts w:ascii="Times New Roman" w:eastAsia="Times New Roman" w:hAnsi="Times New Roman" w:cs="Times New Roman"/>
          <w:sz w:val="24"/>
          <w:szCs w:val="24"/>
        </w:rPr>
        <w:t xml:space="preserve"> </w:t>
      </w:r>
      <w:r w:rsidR="00D7643E" w:rsidRPr="00115BFB">
        <w:rPr>
          <w:rFonts w:ascii="Times New Roman" w:eastAsia="Times New Roman" w:hAnsi="Times New Roman" w:cs="Times New Roman"/>
          <w:sz w:val="24"/>
          <w:szCs w:val="24"/>
        </w:rPr>
        <w:t>(IBIS World, 1999-2003)</w:t>
      </w:r>
      <w:r w:rsidRPr="00115BFB">
        <w:rPr>
          <w:rFonts w:ascii="Times New Roman" w:eastAsia="Times New Roman" w:hAnsi="Times New Roman" w:cs="Times New Roman"/>
          <w:sz w:val="24"/>
          <w:szCs w:val="24"/>
        </w:rPr>
        <w:t>. The quick ratio is an indicator of a company’s short term liquidity. It measures a company’s ability to meet its short term obligations with its most liquid assets. Six Flags quick ratio is higher than the industry average which is good because the higher the quick ratio the better position of the company. The current ratio shows a firm’s ability to pay current liabilities using assets that can be converted to cash in the near term. Six Flags current ratio was 4.2 which is excellent compared to an industry average of 1.04</w:t>
      </w:r>
      <w:r w:rsidR="00D7643E">
        <w:rPr>
          <w:rFonts w:ascii="Times New Roman" w:eastAsia="Times New Roman" w:hAnsi="Times New Roman" w:cs="Times New Roman"/>
          <w:sz w:val="24"/>
          <w:szCs w:val="24"/>
        </w:rPr>
        <w:t xml:space="preserve"> </w:t>
      </w:r>
      <w:r w:rsidR="00D7643E" w:rsidRPr="00115BFB">
        <w:rPr>
          <w:rFonts w:ascii="Times New Roman" w:eastAsia="Times New Roman" w:hAnsi="Times New Roman" w:cs="Times New Roman"/>
          <w:sz w:val="24"/>
          <w:szCs w:val="24"/>
        </w:rPr>
        <w:t>(IBIS World, 1999-2003)</w:t>
      </w:r>
      <w:r w:rsidRPr="00115BFB">
        <w:rPr>
          <w:rFonts w:ascii="Times New Roman" w:eastAsia="Times New Roman" w:hAnsi="Times New Roman" w:cs="Times New Roman"/>
          <w:sz w:val="24"/>
          <w:szCs w:val="24"/>
        </w:rPr>
        <w:t xml:space="preserve">. </w:t>
      </w:r>
    </w:p>
    <w:p w:rsidR="00991E6D" w:rsidRPr="00115BFB" w:rsidRDefault="00991E6D" w:rsidP="00C26D3B">
      <w:pPr>
        <w:shd w:val="clear" w:color="auto" w:fill="FFFFFF"/>
        <w:spacing w:after="0" w:line="480" w:lineRule="auto"/>
        <w:ind w:firstLine="720"/>
        <w:rPr>
          <w:rFonts w:ascii="Times New Roman" w:eastAsia="Times New Roman" w:hAnsi="Times New Roman" w:cs="Times New Roman"/>
          <w:sz w:val="24"/>
          <w:szCs w:val="24"/>
        </w:rPr>
      </w:pPr>
      <w:r w:rsidRPr="00115BFB">
        <w:rPr>
          <w:rFonts w:ascii="Times New Roman" w:eastAsia="Times New Roman" w:hAnsi="Times New Roman" w:cs="Times New Roman"/>
          <w:sz w:val="24"/>
          <w:szCs w:val="24"/>
        </w:rPr>
        <w:lastRenderedPageBreak/>
        <w:t>After the liquidity ratios comes the debt management ratios also known as leverage ratios. Six Flags long term debt to equity ratio is very high at 1.57 compared to an industry average of 0.28</w:t>
      </w:r>
      <w:r w:rsidR="00D7643E">
        <w:rPr>
          <w:rFonts w:ascii="Times New Roman" w:eastAsia="Times New Roman" w:hAnsi="Times New Roman" w:cs="Times New Roman"/>
          <w:sz w:val="24"/>
          <w:szCs w:val="24"/>
        </w:rPr>
        <w:t xml:space="preserve"> </w:t>
      </w:r>
      <w:r w:rsidR="00D7643E" w:rsidRPr="00115BFB">
        <w:rPr>
          <w:rFonts w:ascii="Times New Roman" w:eastAsia="Times New Roman" w:hAnsi="Times New Roman" w:cs="Times New Roman"/>
          <w:sz w:val="24"/>
          <w:szCs w:val="24"/>
        </w:rPr>
        <w:t>(IBIS World, 1999-2003)</w:t>
      </w:r>
      <w:r w:rsidRPr="00115BFB">
        <w:rPr>
          <w:rFonts w:ascii="Times New Roman" w:eastAsia="Times New Roman" w:hAnsi="Times New Roman" w:cs="Times New Roman"/>
          <w:sz w:val="24"/>
          <w:szCs w:val="24"/>
        </w:rPr>
        <w:t xml:space="preserve">. Long-term debt to equity should usually be less than 1.0. A high ratio above 1.0 signals excessive debt, lower creditworthiness, and weaker balance sheet strength. After the liquidity ratios comes the activity ratios. These ratios include days of inventory, inventory turnover and average collection period. </w:t>
      </w:r>
      <w:proofErr w:type="gramStart"/>
      <w:r w:rsidRPr="00115BFB">
        <w:rPr>
          <w:rFonts w:ascii="Times New Roman" w:eastAsia="Times New Roman" w:hAnsi="Times New Roman" w:cs="Times New Roman"/>
          <w:sz w:val="24"/>
          <w:szCs w:val="24"/>
        </w:rPr>
        <w:t>When analyzing total asset turnover Six Flags had a ratio of 0.34 compared to an industry average of 0.55</w:t>
      </w:r>
      <w:r w:rsidR="00D7643E">
        <w:rPr>
          <w:rFonts w:ascii="Times New Roman" w:eastAsia="Times New Roman" w:hAnsi="Times New Roman" w:cs="Times New Roman"/>
          <w:sz w:val="24"/>
          <w:szCs w:val="24"/>
        </w:rPr>
        <w:t xml:space="preserve"> </w:t>
      </w:r>
      <w:r w:rsidR="00D7643E" w:rsidRPr="00115BFB">
        <w:rPr>
          <w:rFonts w:ascii="Times New Roman" w:eastAsia="Times New Roman" w:hAnsi="Times New Roman" w:cs="Times New Roman"/>
          <w:sz w:val="24"/>
          <w:szCs w:val="24"/>
        </w:rPr>
        <w:t>(IBIS World, 1999-2003)</w:t>
      </w:r>
      <w:r w:rsidRPr="00115BFB">
        <w:rPr>
          <w:rFonts w:ascii="Times New Roman" w:eastAsia="Times New Roman" w:hAnsi="Times New Roman" w:cs="Times New Roman"/>
          <w:sz w:val="24"/>
          <w:szCs w:val="24"/>
        </w:rPr>
        <w:t>.</w:t>
      </w:r>
      <w:proofErr w:type="gramEnd"/>
      <w:r w:rsidRPr="00115BFB">
        <w:rPr>
          <w:rFonts w:ascii="Times New Roman" w:eastAsia="Times New Roman" w:hAnsi="Times New Roman" w:cs="Times New Roman"/>
          <w:sz w:val="24"/>
          <w:szCs w:val="24"/>
        </w:rPr>
        <w:t xml:space="preserve"> This ratio measures the ability of a company use its assets to efficiently generate sales. The lower the firm’s ratios the more sluggish their sales are said to be. In this case Six Flags ratio is worse compared to the industry average.</w:t>
      </w:r>
    </w:p>
    <w:p w:rsidR="00991E6D" w:rsidRDefault="00991E6D" w:rsidP="00C26D3B">
      <w:pPr>
        <w:shd w:val="clear" w:color="auto" w:fill="FFFFFF"/>
        <w:spacing w:after="0" w:line="480" w:lineRule="auto"/>
        <w:ind w:firstLine="720"/>
        <w:rPr>
          <w:rFonts w:ascii="Times New Roman" w:eastAsia="Times New Roman" w:hAnsi="Times New Roman" w:cs="Times New Roman"/>
          <w:sz w:val="24"/>
          <w:szCs w:val="24"/>
        </w:rPr>
      </w:pPr>
      <w:r w:rsidRPr="00115BFB">
        <w:rPr>
          <w:rFonts w:ascii="Times New Roman" w:eastAsia="Times New Roman" w:hAnsi="Times New Roman" w:cs="Times New Roman"/>
          <w:sz w:val="24"/>
          <w:szCs w:val="24"/>
        </w:rPr>
        <w:t>Last but not least are the per share ratios. These ratios are a measure of a firm’s financial strength. The first ratio analyzed was the cash flow per share. Some analysts believe that this ratio is more valued than earnings per share due to the fact that earnings per share can be altered to look better while cash is more difficult to alter. The cash flow per share ratio is believed to be the most accurate value of the strength and sustainability of a particular business model. Six Flags cash flow per share ratio was 6.38 compared to the industry average of 4.79</w:t>
      </w:r>
      <w:r w:rsidR="00D7643E">
        <w:rPr>
          <w:rFonts w:ascii="Times New Roman" w:eastAsia="Times New Roman" w:hAnsi="Times New Roman" w:cs="Times New Roman"/>
          <w:sz w:val="24"/>
          <w:szCs w:val="24"/>
        </w:rPr>
        <w:t xml:space="preserve"> </w:t>
      </w:r>
      <w:r w:rsidR="00D7643E" w:rsidRPr="00115BFB">
        <w:rPr>
          <w:rFonts w:ascii="Times New Roman" w:eastAsia="Times New Roman" w:hAnsi="Times New Roman" w:cs="Times New Roman"/>
          <w:sz w:val="24"/>
          <w:szCs w:val="24"/>
        </w:rPr>
        <w:t>(IBIS World, 1999-2003)</w:t>
      </w:r>
      <w:r w:rsidRPr="00115BFB">
        <w:rPr>
          <w:rFonts w:ascii="Times New Roman" w:eastAsia="Times New Roman" w:hAnsi="Times New Roman" w:cs="Times New Roman"/>
          <w:sz w:val="24"/>
          <w:szCs w:val="24"/>
        </w:rPr>
        <w:t>. This formula represents the net cash a firm produces. The lower the stock’s price/cash flow ratio is, the better value the stock is, and therefore we can conclude that Six Flags is at a disadvantage when compared to the industry average</w:t>
      </w:r>
      <w:r w:rsidR="00CE143D">
        <w:rPr>
          <w:rFonts w:ascii="Times New Roman" w:eastAsia="Times New Roman" w:hAnsi="Times New Roman" w:cs="Times New Roman"/>
          <w:sz w:val="24"/>
          <w:szCs w:val="24"/>
        </w:rPr>
        <w:t xml:space="preserve"> </w:t>
      </w:r>
      <w:r w:rsidR="00CE143D" w:rsidRPr="00115BFB">
        <w:rPr>
          <w:rFonts w:ascii="Times New Roman" w:eastAsia="Times New Roman" w:hAnsi="Times New Roman" w:cs="Times New Roman"/>
          <w:sz w:val="24"/>
          <w:szCs w:val="24"/>
        </w:rPr>
        <w:t>(IBIS World, 1999-2003)</w:t>
      </w:r>
      <w:r w:rsidRPr="00115BFB">
        <w:rPr>
          <w:rFonts w:ascii="Times New Roman" w:eastAsia="Times New Roman" w:hAnsi="Times New Roman" w:cs="Times New Roman"/>
          <w:sz w:val="24"/>
          <w:szCs w:val="24"/>
        </w:rPr>
        <w:t>.</w:t>
      </w:r>
    </w:p>
    <w:p w:rsidR="004F37AF" w:rsidRPr="00115BFB" w:rsidRDefault="004F37AF" w:rsidP="00C26D3B">
      <w:pPr>
        <w:shd w:val="clear" w:color="auto" w:fill="FFFFFF"/>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last portion of financials will look at the stock prices for Six Flags vs. Disney, the market share leader. Disney’s closing stock price was 56.78 as of 3/22/13 </w:t>
      </w:r>
      <w:r w:rsidRPr="00115BFB">
        <w:rPr>
          <w:rFonts w:ascii="Times New Roman" w:eastAsia="Times New Roman" w:hAnsi="Times New Roman" w:cs="Times New Roman"/>
          <w:sz w:val="24"/>
          <w:szCs w:val="24"/>
        </w:rPr>
        <w:t>(IBIS World, 1999-2003)</w:t>
      </w:r>
      <w:r>
        <w:rPr>
          <w:rFonts w:ascii="Times New Roman" w:eastAsia="Times New Roman" w:hAnsi="Times New Roman" w:cs="Times New Roman"/>
          <w:sz w:val="24"/>
          <w:szCs w:val="24"/>
        </w:rPr>
        <w:t xml:space="preserve">. The number of shareholders was 984,857 as of 9/29/2012 </w:t>
      </w:r>
      <w:r w:rsidRPr="00115BFB">
        <w:rPr>
          <w:rFonts w:ascii="Times New Roman" w:eastAsia="Times New Roman" w:hAnsi="Times New Roman" w:cs="Times New Roman"/>
          <w:sz w:val="24"/>
          <w:szCs w:val="24"/>
        </w:rPr>
        <w:t>(IBIS World, 1999-2003)</w:t>
      </w:r>
      <w:r>
        <w:rPr>
          <w:rFonts w:ascii="Times New Roman" w:eastAsia="Times New Roman" w:hAnsi="Times New Roman" w:cs="Times New Roman"/>
          <w:sz w:val="24"/>
          <w:szCs w:val="24"/>
        </w:rPr>
        <w:t xml:space="preserve">. Six Flags closing stock price was 70.68 as of 3/22/2013 </w:t>
      </w:r>
      <w:r w:rsidRPr="00115BFB">
        <w:rPr>
          <w:rFonts w:ascii="Times New Roman" w:eastAsia="Times New Roman" w:hAnsi="Times New Roman" w:cs="Times New Roman"/>
          <w:sz w:val="24"/>
          <w:szCs w:val="24"/>
        </w:rPr>
        <w:t>(IBIS World, 1999-2003)</w:t>
      </w:r>
      <w:r>
        <w:rPr>
          <w:rFonts w:ascii="Times New Roman" w:eastAsia="Times New Roman" w:hAnsi="Times New Roman" w:cs="Times New Roman"/>
          <w:sz w:val="24"/>
          <w:szCs w:val="24"/>
        </w:rPr>
        <w:t xml:space="preserve">. The number of </w:t>
      </w:r>
      <w:r>
        <w:rPr>
          <w:rFonts w:ascii="Times New Roman" w:eastAsia="Times New Roman" w:hAnsi="Times New Roman" w:cs="Times New Roman"/>
          <w:sz w:val="24"/>
          <w:szCs w:val="24"/>
        </w:rPr>
        <w:lastRenderedPageBreak/>
        <w:t xml:space="preserve">shareholders is 63 </w:t>
      </w:r>
      <w:r w:rsidRPr="00115BFB">
        <w:rPr>
          <w:rFonts w:ascii="Times New Roman" w:eastAsia="Times New Roman" w:hAnsi="Times New Roman" w:cs="Times New Roman"/>
          <w:sz w:val="24"/>
          <w:szCs w:val="24"/>
        </w:rPr>
        <w:t>(IBIS World, 1999-2003)</w:t>
      </w:r>
      <w:r>
        <w:rPr>
          <w:rFonts w:ascii="Times New Roman" w:eastAsia="Times New Roman" w:hAnsi="Times New Roman" w:cs="Times New Roman"/>
          <w:sz w:val="24"/>
          <w:szCs w:val="24"/>
        </w:rPr>
        <w:t xml:space="preserve">. Last but not least Cedar Fair’s stock price was 38.78 as of 3/22/13 </w:t>
      </w:r>
      <w:r w:rsidRPr="00115BFB">
        <w:rPr>
          <w:rFonts w:ascii="Times New Roman" w:eastAsia="Times New Roman" w:hAnsi="Times New Roman" w:cs="Times New Roman"/>
          <w:sz w:val="24"/>
          <w:szCs w:val="24"/>
        </w:rPr>
        <w:t>(IBIS World, 1999-2003)</w:t>
      </w:r>
      <w:r>
        <w:rPr>
          <w:rFonts w:ascii="Times New Roman" w:eastAsia="Times New Roman" w:hAnsi="Times New Roman" w:cs="Times New Roman"/>
          <w:sz w:val="24"/>
          <w:szCs w:val="24"/>
        </w:rPr>
        <w:t xml:space="preserve">. The number of shareholders was 6,700 as of 1/31/2013 </w:t>
      </w:r>
      <w:r w:rsidRPr="00115BFB">
        <w:rPr>
          <w:rFonts w:ascii="Times New Roman" w:eastAsia="Times New Roman" w:hAnsi="Times New Roman" w:cs="Times New Roman"/>
          <w:sz w:val="24"/>
          <w:szCs w:val="24"/>
        </w:rPr>
        <w:t>(IBIS World, 1999-2003)</w:t>
      </w:r>
      <w:r>
        <w:rPr>
          <w:rFonts w:ascii="Times New Roman" w:eastAsia="Times New Roman" w:hAnsi="Times New Roman" w:cs="Times New Roman"/>
          <w:sz w:val="24"/>
          <w:szCs w:val="24"/>
        </w:rPr>
        <w:t xml:space="preserve">. As we can see Six Flags has a very limited number of shareholders but a strong stock price compared to the industry. </w:t>
      </w:r>
    </w:p>
    <w:p w:rsidR="00A9730D" w:rsidRDefault="00A9730D" w:rsidP="00C26D3B">
      <w:pPr>
        <w:shd w:val="clear" w:color="auto" w:fill="FFFFFF"/>
        <w:spacing w:after="0" w:line="480" w:lineRule="auto"/>
        <w:jc w:val="center"/>
        <w:rPr>
          <w:rFonts w:ascii="Times New Roman" w:eastAsia="Times New Roman" w:hAnsi="Times New Roman" w:cs="Times New Roman"/>
          <w:b/>
          <w:sz w:val="24"/>
          <w:szCs w:val="24"/>
        </w:rPr>
      </w:pPr>
    </w:p>
    <w:p w:rsidR="00A9730D" w:rsidRDefault="00A9730D" w:rsidP="00C26D3B">
      <w:pPr>
        <w:shd w:val="clear" w:color="auto" w:fill="FFFFFF"/>
        <w:spacing w:after="0" w:line="480" w:lineRule="auto"/>
        <w:jc w:val="center"/>
        <w:rPr>
          <w:rFonts w:ascii="Times New Roman" w:eastAsia="Times New Roman" w:hAnsi="Times New Roman" w:cs="Times New Roman"/>
          <w:b/>
          <w:sz w:val="24"/>
          <w:szCs w:val="24"/>
        </w:rPr>
      </w:pPr>
    </w:p>
    <w:p w:rsidR="00A9730D" w:rsidRDefault="00A9730D" w:rsidP="00C26D3B">
      <w:pPr>
        <w:shd w:val="clear" w:color="auto" w:fill="FFFFFF"/>
        <w:spacing w:after="0" w:line="480" w:lineRule="auto"/>
        <w:jc w:val="center"/>
        <w:rPr>
          <w:rFonts w:ascii="Times New Roman" w:eastAsia="Times New Roman" w:hAnsi="Times New Roman" w:cs="Times New Roman"/>
          <w:b/>
          <w:sz w:val="24"/>
          <w:szCs w:val="24"/>
        </w:rPr>
      </w:pPr>
    </w:p>
    <w:p w:rsidR="00A9730D" w:rsidRDefault="00A9730D" w:rsidP="00C26D3B">
      <w:pPr>
        <w:shd w:val="clear" w:color="auto" w:fill="FFFFFF"/>
        <w:spacing w:after="0" w:line="480" w:lineRule="auto"/>
        <w:jc w:val="center"/>
        <w:rPr>
          <w:rFonts w:ascii="Times New Roman" w:eastAsia="Times New Roman" w:hAnsi="Times New Roman" w:cs="Times New Roman"/>
          <w:b/>
          <w:sz w:val="24"/>
          <w:szCs w:val="24"/>
        </w:rPr>
      </w:pPr>
    </w:p>
    <w:p w:rsidR="00A9730D" w:rsidRDefault="00A9730D" w:rsidP="00C26D3B">
      <w:pPr>
        <w:shd w:val="clear" w:color="auto" w:fill="FFFFFF"/>
        <w:spacing w:after="0" w:line="480" w:lineRule="auto"/>
        <w:jc w:val="center"/>
        <w:rPr>
          <w:rFonts w:ascii="Times New Roman" w:eastAsia="Times New Roman" w:hAnsi="Times New Roman" w:cs="Times New Roman"/>
          <w:b/>
          <w:sz w:val="24"/>
          <w:szCs w:val="24"/>
        </w:rPr>
      </w:pPr>
    </w:p>
    <w:p w:rsidR="00A9730D" w:rsidRDefault="00A9730D" w:rsidP="00C26D3B">
      <w:pPr>
        <w:shd w:val="clear" w:color="auto" w:fill="FFFFFF"/>
        <w:spacing w:after="0" w:line="480" w:lineRule="auto"/>
        <w:jc w:val="center"/>
        <w:rPr>
          <w:rFonts w:ascii="Times New Roman" w:eastAsia="Times New Roman" w:hAnsi="Times New Roman" w:cs="Times New Roman"/>
          <w:b/>
          <w:sz w:val="24"/>
          <w:szCs w:val="24"/>
        </w:rPr>
      </w:pPr>
    </w:p>
    <w:p w:rsidR="00A9730D" w:rsidRDefault="00A9730D" w:rsidP="00C26D3B">
      <w:pPr>
        <w:shd w:val="clear" w:color="auto" w:fill="FFFFFF"/>
        <w:spacing w:after="0" w:line="480" w:lineRule="auto"/>
        <w:jc w:val="center"/>
        <w:rPr>
          <w:rFonts w:ascii="Times New Roman" w:eastAsia="Times New Roman" w:hAnsi="Times New Roman" w:cs="Times New Roman"/>
          <w:b/>
          <w:sz w:val="24"/>
          <w:szCs w:val="24"/>
        </w:rPr>
      </w:pPr>
    </w:p>
    <w:p w:rsidR="00A9730D" w:rsidRDefault="00A9730D" w:rsidP="00C26D3B">
      <w:pPr>
        <w:shd w:val="clear" w:color="auto" w:fill="FFFFFF"/>
        <w:spacing w:after="0" w:line="480" w:lineRule="auto"/>
        <w:jc w:val="center"/>
        <w:rPr>
          <w:rFonts w:ascii="Times New Roman" w:eastAsia="Times New Roman" w:hAnsi="Times New Roman" w:cs="Times New Roman"/>
          <w:b/>
          <w:sz w:val="24"/>
          <w:szCs w:val="24"/>
        </w:rPr>
      </w:pPr>
    </w:p>
    <w:p w:rsidR="00CE08F5" w:rsidRDefault="00CE08F5" w:rsidP="00C26D3B">
      <w:pPr>
        <w:shd w:val="clear" w:color="auto" w:fill="FFFFFF"/>
        <w:spacing w:after="0" w:line="480" w:lineRule="auto"/>
        <w:jc w:val="center"/>
        <w:rPr>
          <w:rFonts w:ascii="Times New Roman" w:eastAsia="Times New Roman" w:hAnsi="Times New Roman" w:cs="Times New Roman"/>
          <w:sz w:val="24"/>
          <w:szCs w:val="24"/>
        </w:rPr>
      </w:pPr>
    </w:p>
    <w:p w:rsidR="00CE08F5" w:rsidRDefault="00CE08F5" w:rsidP="00C26D3B">
      <w:pPr>
        <w:shd w:val="clear" w:color="auto" w:fill="FFFFFF"/>
        <w:spacing w:after="0" w:line="480" w:lineRule="auto"/>
        <w:jc w:val="center"/>
        <w:rPr>
          <w:rFonts w:ascii="Times New Roman" w:eastAsia="Times New Roman" w:hAnsi="Times New Roman" w:cs="Times New Roman"/>
          <w:sz w:val="24"/>
          <w:szCs w:val="24"/>
        </w:rPr>
      </w:pPr>
    </w:p>
    <w:p w:rsidR="00CE08F5" w:rsidRDefault="00CE08F5" w:rsidP="00C26D3B">
      <w:pPr>
        <w:shd w:val="clear" w:color="auto" w:fill="FFFFFF"/>
        <w:spacing w:after="0" w:line="480" w:lineRule="auto"/>
        <w:jc w:val="center"/>
        <w:rPr>
          <w:rFonts w:ascii="Times New Roman" w:eastAsia="Times New Roman" w:hAnsi="Times New Roman" w:cs="Times New Roman"/>
          <w:sz w:val="24"/>
          <w:szCs w:val="24"/>
        </w:rPr>
      </w:pPr>
    </w:p>
    <w:p w:rsidR="00CE08F5" w:rsidRDefault="00CE08F5" w:rsidP="00C26D3B">
      <w:pPr>
        <w:shd w:val="clear" w:color="auto" w:fill="FFFFFF"/>
        <w:spacing w:after="0" w:line="480" w:lineRule="auto"/>
        <w:jc w:val="center"/>
        <w:rPr>
          <w:rFonts w:ascii="Times New Roman" w:eastAsia="Times New Roman" w:hAnsi="Times New Roman" w:cs="Times New Roman"/>
          <w:sz w:val="24"/>
          <w:szCs w:val="24"/>
        </w:rPr>
      </w:pPr>
    </w:p>
    <w:p w:rsidR="00CE08F5" w:rsidRDefault="00CE08F5" w:rsidP="00C26D3B">
      <w:pPr>
        <w:shd w:val="clear" w:color="auto" w:fill="FFFFFF"/>
        <w:spacing w:after="0" w:line="480" w:lineRule="auto"/>
        <w:jc w:val="center"/>
        <w:rPr>
          <w:rFonts w:ascii="Times New Roman" w:eastAsia="Times New Roman" w:hAnsi="Times New Roman" w:cs="Times New Roman"/>
          <w:sz w:val="24"/>
          <w:szCs w:val="24"/>
        </w:rPr>
      </w:pPr>
    </w:p>
    <w:p w:rsidR="00CE08F5" w:rsidRDefault="00CE08F5" w:rsidP="00C26D3B">
      <w:pPr>
        <w:shd w:val="clear" w:color="auto" w:fill="FFFFFF"/>
        <w:spacing w:after="0" w:line="480" w:lineRule="auto"/>
        <w:jc w:val="center"/>
        <w:rPr>
          <w:rFonts w:ascii="Times New Roman" w:eastAsia="Times New Roman" w:hAnsi="Times New Roman" w:cs="Times New Roman"/>
          <w:sz w:val="24"/>
          <w:szCs w:val="24"/>
        </w:rPr>
      </w:pPr>
    </w:p>
    <w:p w:rsidR="00CE08F5" w:rsidRDefault="00CE08F5" w:rsidP="00C26D3B">
      <w:pPr>
        <w:shd w:val="clear" w:color="auto" w:fill="FFFFFF"/>
        <w:spacing w:after="0" w:line="480" w:lineRule="auto"/>
        <w:jc w:val="center"/>
        <w:rPr>
          <w:rFonts w:ascii="Times New Roman" w:eastAsia="Times New Roman" w:hAnsi="Times New Roman" w:cs="Times New Roman"/>
          <w:sz w:val="24"/>
          <w:szCs w:val="24"/>
        </w:rPr>
      </w:pPr>
    </w:p>
    <w:p w:rsidR="00CE08F5" w:rsidRDefault="00CE08F5" w:rsidP="00C26D3B">
      <w:pPr>
        <w:shd w:val="clear" w:color="auto" w:fill="FFFFFF"/>
        <w:spacing w:after="0" w:line="480" w:lineRule="auto"/>
        <w:jc w:val="center"/>
        <w:rPr>
          <w:rFonts w:ascii="Times New Roman" w:eastAsia="Times New Roman" w:hAnsi="Times New Roman" w:cs="Times New Roman"/>
          <w:sz w:val="24"/>
          <w:szCs w:val="24"/>
        </w:rPr>
      </w:pPr>
    </w:p>
    <w:p w:rsidR="00CE08F5" w:rsidRDefault="00CE08F5" w:rsidP="00C26D3B">
      <w:pPr>
        <w:shd w:val="clear" w:color="auto" w:fill="FFFFFF"/>
        <w:spacing w:after="0" w:line="480" w:lineRule="auto"/>
        <w:jc w:val="center"/>
        <w:rPr>
          <w:rFonts w:ascii="Times New Roman" w:eastAsia="Times New Roman" w:hAnsi="Times New Roman" w:cs="Times New Roman"/>
          <w:sz w:val="24"/>
          <w:szCs w:val="24"/>
        </w:rPr>
      </w:pPr>
    </w:p>
    <w:p w:rsidR="00CE08F5" w:rsidRDefault="00CE08F5" w:rsidP="00C26D3B">
      <w:pPr>
        <w:shd w:val="clear" w:color="auto" w:fill="FFFFFF"/>
        <w:spacing w:after="0" w:line="480" w:lineRule="auto"/>
        <w:jc w:val="center"/>
        <w:rPr>
          <w:rFonts w:ascii="Times New Roman" w:eastAsia="Times New Roman" w:hAnsi="Times New Roman" w:cs="Times New Roman"/>
          <w:sz w:val="24"/>
          <w:szCs w:val="24"/>
        </w:rPr>
      </w:pPr>
    </w:p>
    <w:p w:rsidR="00CE08F5" w:rsidRDefault="00CE08F5" w:rsidP="00C26D3B">
      <w:pPr>
        <w:shd w:val="clear" w:color="auto" w:fill="FFFFFF"/>
        <w:spacing w:after="0" w:line="480" w:lineRule="auto"/>
        <w:jc w:val="center"/>
        <w:rPr>
          <w:rFonts w:ascii="Times New Roman" w:eastAsia="Times New Roman" w:hAnsi="Times New Roman" w:cs="Times New Roman"/>
          <w:sz w:val="24"/>
          <w:szCs w:val="24"/>
        </w:rPr>
      </w:pPr>
    </w:p>
    <w:p w:rsidR="002E6FB8" w:rsidRPr="00115BFB" w:rsidRDefault="00115BFB" w:rsidP="00C26D3B">
      <w:pPr>
        <w:shd w:val="clear" w:color="auto" w:fill="FFFFFF"/>
        <w:spacing w:after="0" w:line="480" w:lineRule="auto"/>
        <w:jc w:val="center"/>
        <w:rPr>
          <w:rFonts w:ascii="Times New Roman" w:eastAsia="Times New Roman" w:hAnsi="Times New Roman" w:cs="Times New Roman"/>
          <w:sz w:val="24"/>
          <w:szCs w:val="24"/>
        </w:rPr>
      </w:pPr>
      <w:r w:rsidRPr="00115BFB">
        <w:rPr>
          <w:rFonts w:ascii="Times New Roman" w:eastAsia="Times New Roman" w:hAnsi="Times New Roman" w:cs="Times New Roman"/>
          <w:sz w:val="24"/>
          <w:szCs w:val="24"/>
        </w:rPr>
        <w:lastRenderedPageBreak/>
        <w:t xml:space="preserve">References </w:t>
      </w:r>
    </w:p>
    <w:p w:rsidR="0026513F" w:rsidRPr="00115BFB" w:rsidRDefault="0026513F" w:rsidP="00C26D3B">
      <w:pPr>
        <w:spacing w:after="0" w:line="480" w:lineRule="auto"/>
        <w:ind w:left="360" w:hanging="360"/>
        <w:rPr>
          <w:rFonts w:ascii="Times New Roman" w:eastAsia="Times New Roman" w:hAnsi="Times New Roman" w:cs="Times New Roman"/>
          <w:sz w:val="24"/>
          <w:szCs w:val="24"/>
        </w:rPr>
      </w:pPr>
      <w:bookmarkStart w:id="0" w:name="_GoBack"/>
      <w:bookmarkEnd w:id="0"/>
      <w:r w:rsidRPr="00115BFB">
        <w:rPr>
          <w:rFonts w:ascii="Times New Roman" w:eastAsia="Times New Roman" w:hAnsi="Times New Roman" w:cs="Times New Roman"/>
          <w:color w:val="000000"/>
          <w:sz w:val="24"/>
          <w:szCs w:val="24"/>
          <w:shd w:val="clear" w:color="auto" w:fill="FFFFFF"/>
        </w:rPr>
        <w:t>Cole, C. (2008, November 25). </w:t>
      </w:r>
      <w:r w:rsidRPr="00115BFB">
        <w:rPr>
          <w:rFonts w:ascii="Times New Roman" w:eastAsia="Times New Roman" w:hAnsi="Times New Roman" w:cs="Times New Roman"/>
          <w:i/>
          <w:iCs/>
          <w:color w:val="000000"/>
          <w:sz w:val="24"/>
          <w:szCs w:val="24"/>
          <w:shd w:val="clear" w:color="auto" w:fill="FFFFFF"/>
        </w:rPr>
        <w:t xml:space="preserve">Six flags </w:t>
      </w:r>
      <w:proofErr w:type="spellStart"/>
      <w:proofErr w:type="gramStart"/>
      <w:r w:rsidRPr="00115BFB">
        <w:rPr>
          <w:rFonts w:ascii="Times New Roman" w:eastAsia="Times New Roman" w:hAnsi="Times New Roman" w:cs="Times New Roman"/>
          <w:i/>
          <w:iCs/>
          <w:color w:val="000000"/>
          <w:sz w:val="24"/>
          <w:szCs w:val="24"/>
          <w:shd w:val="clear" w:color="auto" w:fill="FFFFFF"/>
        </w:rPr>
        <w:t>kentucky</w:t>
      </w:r>
      <w:proofErr w:type="spellEnd"/>
      <w:proofErr w:type="gramEnd"/>
      <w:r w:rsidRPr="00115BFB">
        <w:rPr>
          <w:rFonts w:ascii="Times New Roman" w:eastAsia="Times New Roman" w:hAnsi="Times New Roman" w:cs="Times New Roman"/>
          <w:i/>
          <w:iCs/>
          <w:color w:val="000000"/>
          <w:sz w:val="24"/>
          <w:szCs w:val="24"/>
          <w:shd w:val="clear" w:color="auto" w:fill="FFFFFF"/>
        </w:rPr>
        <w:t xml:space="preserve"> kingdom settles lawsuit</w:t>
      </w:r>
      <w:r w:rsidRPr="00115BFB">
        <w:rPr>
          <w:rFonts w:ascii="Times New Roman" w:eastAsia="Times New Roman" w:hAnsi="Times New Roman" w:cs="Times New Roman"/>
          <w:color w:val="000000"/>
          <w:sz w:val="24"/>
          <w:szCs w:val="24"/>
          <w:shd w:val="clear" w:color="auto" w:fill="FFFFFF"/>
        </w:rPr>
        <w:t xml:space="preserve">. Retrieved from </w:t>
      </w:r>
      <w:hyperlink r:id="rId12" w:history="1">
        <w:r w:rsidRPr="00115BFB">
          <w:rPr>
            <w:rStyle w:val="Hyperlink"/>
            <w:rFonts w:ascii="Times New Roman" w:eastAsia="Times New Roman" w:hAnsi="Times New Roman" w:cs="Times New Roman"/>
            <w:sz w:val="24"/>
            <w:szCs w:val="24"/>
            <w:shd w:val="clear" w:color="auto" w:fill="FFFFFF"/>
          </w:rPr>
          <w:t>http://news.legalexaminer.com/six-flags-kentucky-kingdom-settles-lawsuit.aspx?googleid=252148</w:t>
        </w:r>
      </w:hyperlink>
    </w:p>
    <w:p w:rsidR="00572BF9" w:rsidRPr="00115BFB" w:rsidRDefault="00572BF9" w:rsidP="00A9730D">
      <w:pPr>
        <w:spacing w:after="0" w:line="480" w:lineRule="auto"/>
        <w:ind w:left="360" w:hanging="360"/>
        <w:rPr>
          <w:rFonts w:ascii="Times New Roman" w:eastAsia="Times New Roman" w:hAnsi="Times New Roman" w:cs="Times New Roman"/>
          <w:sz w:val="24"/>
          <w:szCs w:val="24"/>
        </w:rPr>
      </w:pPr>
      <w:proofErr w:type="spellStart"/>
      <w:r w:rsidRPr="00115BFB">
        <w:rPr>
          <w:rFonts w:ascii="Times New Roman" w:eastAsia="Times New Roman" w:hAnsi="Times New Roman" w:cs="Times New Roman"/>
          <w:color w:val="000000"/>
          <w:sz w:val="24"/>
          <w:szCs w:val="24"/>
        </w:rPr>
        <w:t>Doost</w:t>
      </w:r>
      <w:proofErr w:type="spellEnd"/>
      <w:r w:rsidRPr="00115BFB">
        <w:rPr>
          <w:rFonts w:ascii="Times New Roman" w:eastAsia="Times New Roman" w:hAnsi="Times New Roman" w:cs="Times New Roman"/>
          <w:color w:val="000000"/>
          <w:sz w:val="24"/>
          <w:szCs w:val="24"/>
        </w:rPr>
        <w:t>, A. (2013, February 13). </w:t>
      </w:r>
      <w:r w:rsidRPr="00115BFB">
        <w:rPr>
          <w:rFonts w:ascii="Times New Roman" w:eastAsia="Times New Roman" w:hAnsi="Times New Roman" w:cs="Times New Roman"/>
          <w:i/>
          <w:iCs/>
          <w:color w:val="000000"/>
          <w:sz w:val="24"/>
          <w:szCs w:val="24"/>
        </w:rPr>
        <w:t xml:space="preserve">Disabled </w:t>
      </w:r>
      <w:proofErr w:type="spellStart"/>
      <w:r w:rsidRPr="00115BFB">
        <w:rPr>
          <w:rFonts w:ascii="Times New Roman" w:eastAsia="Times New Roman" w:hAnsi="Times New Roman" w:cs="Times New Roman"/>
          <w:i/>
          <w:iCs/>
          <w:color w:val="000000"/>
          <w:sz w:val="24"/>
          <w:szCs w:val="24"/>
        </w:rPr>
        <w:t>weatherford</w:t>
      </w:r>
      <w:proofErr w:type="spellEnd"/>
      <w:r w:rsidRPr="00115BFB">
        <w:rPr>
          <w:rFonts w:ascii="Times New Roman" w:eastAsia="Times New Roman" w:hAnsi="Times New Roman" w:cs="Times New Roman"/>
          <w:i/>
          <w:iCs/>
          <w:color w:val="000000"/>
          <w:sz w:val="24"/>
          <w:szCs w:val="24"/>
        </w:rPr>
        <w:t xml:space="preserve"> man files lawsuit against six flags</w:t>
      </w:r>
      <w:r w:rsidRPr="00115BFB">
        <w:rPr>
          <w:rFonts w:ascii="Times New Roman" w:eastAsia="Times New Roman" w:hAnsi="Times New Roman" w:cs="Times New Roman"/>
          <w:color w:val="000000"/>
          <w:sz w:val="24"/>
          <w:szCs w:val="24"/>
        </w:rPr>
        <w:t xml:space="preserve">. Retrieved from </w:t>
      </w:r>
      <w:hyperlink r:id="rId13" w:history="1">
        <w:r w:rsidRPr="00115BFB">
          <w:rPr>
            <w:rStyle w:val="Hyperlink"/>
            <w:rFonts w:ascii="Times New Roman" w:eastAsia="Times New Roman" w:hAnsi="Times New Roman" w:cs="Times New Roman"/>
            <w:sz w:val="24"/>
            <w:szCs w:val="24"/>
          </w:rPr>
          <w:t>http://dfw.cbslocal.com/2013/02/14/disabled-weatherford-man-files-lawsuit-against-six-flags/</w:t>
        </w:r>
      </w:hyperlink>
    </w:p>
    <w:p w:rsidR="00D8488F" w:rsidRPr="00115BFB" w:rsidRDefault="00D8488F" w:rsidP="00C26D3B">
      <w:pPr>
        <w:spacing w:after="0" w:line="480" w:lineRule="auto"/>
        <w:ind w:left="360" w:hanging="360"/>
        <w:rPr>
          <w:rFonts w:ascii="Times New Roman" w:eastAsia="Times New Roman" w:hAnsi="Times New Roman" w:cs="Times New Roman"/>
          <w:color w:val="000000"/>
          <w:sz w:val="24"/>
          <w:szCs w:val="24"/>
          <w:shd w:val="clear" w:color="auto" w:fill="FFFFFF"/>
        </w:rPr>
      </w:pPr>
      <w:r w:rsidRPr="00115BFB">
        <w:rPr>
          <w:rFonts w:ascii="Times New Roman" w:eastAsia="Times New Roman" w:hAnsi="Times New Roman" w:cs="Times New Roman"/>
          <w:color w:val="000000"/>
          <w:sz w:val="24"/>
          <w:szCs w:val="24"/>
          <w:shd w:val="clear" w:color="auto" w:fill="FFFFFF"/>
        </w:rPr>
        <w:t>Flags, S. (2012). </w:t>
      </w:r>
      <w:r w:rsidRPr="00115BFB">
        <w:rPr>
          <w:rFonts w:ascii="Times New Roman" w:eastAsia="Times New Roman" w:hAnsi="Times New Roman" w:cs="Times New Roman"/>
          <w:i/>
          <w:iCs/>
          <w:color w:val="000000"/>
          <w:sz w:val="24"/>
          <w:szCs w:val="24"/>
          <w:shd w:val="clear" w:color="auto" w:fill="FFFFFF"/>
        </w:rPr>
        <w:t xml:space="preserve">Full </w:t>
      </w:r>
      <w:proofErr w:type="spellStart"/>
      <w:r w:rsidRPr="00115BFB">
        <w:rPr>
          <w:rFonts w:ascii="Times New Roman" w:eastAsia="Times New Roman" w:hAnsi="Times New Roman" w:cs="Times New Roman"/>
          <w:i/>
          <w:iCs/>
          <w:color w:val="000000"/>
          <w:sz w:val="24"/>
          <w:szCs w:val="24"/>
          <w:shd w:val="clear" w:color="auto" w:fill="FFFFFF"/>
        </w:rPr>
        <w:t>throttle</w:t>
      </w:r>
      <w:proofErr w:type="gramStart"/>
      <w:r w:rsidRPr="00115BFB">
        <w:rPr>
          <w:rFonts w:ascii="Times New Roman" w:eastAsia="Times New Roman" w:hAnsi="Times New Roman" w:cs="Times New Roman"/>
          <w:i/>
          <w:iCs/>
          <w:color w:val="000000"/>
          <w:sz w:val="24"/>
          <w:szCs w:val="24"/>
          <w:shd w:val="clear" w:color="auto" w:fill="FFFFFF"/>
        </w:rPr>
        <w:t>:the</w:t>
      </w:r>
      <w:proofErr w:type="spellEnd"/>
      <w:proofErr w:type="gramEnd"/>
      <w:r w:rsidRPr="00115BFB">
        <w:rPr>
          <w:rFonts w:ascii="Times New Roman" w:eastAsia="Times New Roman" w:hAnsi="Times New Roman" w:cs="Times New Roman"/>
          <w:i/>
          <w:iCs/>
          <w:color w:val="000000"/>
          <w:sz w:val="24"/>
          <w:szCs w:val="24"/>
          <w:shd w:val="clear" w:color="auto" w:fill="FFFFFF"/>
        </w:rPr>
        <w:t xml:space="preserve"> world's tallest and fastest looping roller coaster</w:t>
      </w:r>
      <w:r w:rsidRPr="00115BFB">
        <w:rPr>
          <w:rFonts w:ascii="Times New Roman" w:eastAsia="Times New Roman" w:hAnsi="Times New Roman" w:cs="Times New Roman"/>
          <w:color w:val="000000"/>
          <w:sz w:val="24"/>
          <w:szCs w:val="24"/>
          <w:shd w:val="clear" w:color="auto" w:fill="FFFFFF"/>
        </w:rPr>
        <w:t xml:space="preserve">. Retrieved from </w:t>
      </w:r>
      <w:hyperlink r:id="rId14" w:history="1">
        <w:r w:rsidRPr="00115BFB">
          <w:rPr>
            <w:rStyle w:val="Hyperlink"/>
            <w:rFonts w:ascii="Times New Roman" w:eastAsia="Times New Roman" w:hAnsi="Times New Roman" w:cs="Times New Roman"/>
            <w:sz w:val="24"/>
            <w:szCs w:val="24"/>
            <w:shd w:val="clear" w:color="auto" w:fill="FFFFFF"/>
          </w:rPr>
          <w:t>http://content.sixflags.com/newfor2013/magicmountain/full-throttle/</w:t>
        </w:r>
      </w:hyperlink>
    </w:p>
    <w:p w:rsidR="00D8488F" w:rsidRPr="00115BFB" w:rsidRDefault="00D8488F" w:rsidP="00C26D3B">
      <w:pPr>
        <w:shd w:val="clear" w:color="auto" w:fill="FFFFFF"/>
        <w:spacing w:after="0" w:line="480" w:lineRule="auto"/>
        <w:ind w:left="360" w:hanging="360"/>
        <w:rPr>
          <w:rFonts w:ascii="Times New Roman" w:eastAsia="Times New Roman" w:hAnsi="Times New Roman" w:cs="Times New Roman"/>
          <w:sz w:val="24"/>
          <w:szCs w:val="24"/>
        </w:rPr>
      </w:pPr>
      <w:proofErr w:type="gramStart"/>
      <w:r w:rsidRPr="00115BFB">
        <w:rPr>
          <w:rFonts w:ascii="Times New Roman" w:hAnsi="Times New Roman" w:cs="Times New Roman"/>
          <w:sz w:val="24"/>
          <w:szCs w:val="24"/>
        </w:rPr>
        <w:t>IBIS World.</w:t>
      </w:r>
      <w:proofErr w:type="gramEnd"/>
      <w:r w:rsidRPr="00115BFB">
        <w:rPr>
          <w:rFonts w:ascii="Times New Roman" w:hAnsi="Times New Roman" w:cs="Times New Roman"/>
          <w:sz w:val="24"/>
          <w:szCs w:val="24"/>
        </w:rPr>
        <w:t xml:space="preserve"> (1999-2003). </w:t>
      </w:r>
      <w:r w:rsidRPr="00115BFB">
        <w:rPr>
          <w:rFonts w:ascii="Times New Roman" w:hAnsi="Times New Roman" w:cs="Times New Roman"/>
          <w:i/>
          <w:iCs/>
          <w:sz w:val="24"/>
          <w:szCs w:val="24"/>
        </w:rPr>
        <w:t xml:space="preserve">Amusement parks in </w:t>
      </w:r>
      <w:proofErr w:type="gramStart"/>
      <w:r w:rsidRPr="00115BFB">
        <w:rPr>
          <w:rFonts w:ascii="Times New Roman" w:hAnsi="Times New Roman" w:cs="Times New Roman"/>
          <w:i/>
          <w:iCs/>
          <w:sz w:val="24"/>
          <w:szCs w:val="24"/>
        </w:rPr>
        <w:t>the us</w:t>
      </w:r>
      <w:proofErr w:type="gramEnd"/>
      <w:r w:rsidRPr="00115BFB">
        <w:rPr>
          <w:rFonts w:ascii="Times New Roman" w:hAnsi="Times New Roman" w:cs="Times New Roman"/>
          <w:sz w:val="24"/>
          <w:szCs w:val="24"/>
        </w:rPr>
        <w:t>. Retrieved from http://clients1.ibisworld.com/reports/us/industry/default.aspx?entid=1646</w:t>
      </w:r>
    </w:p>
    <w:p w:rsidR="00D8488F" w:rsidRPr="00115BFB" w:rsidRDefault="00D8488F" w:rsidP="00C26D3B">
      <w:pPr>
        <w:tabs>
          <w:tab w:val="left" w:pos="360"/>
        </w:tabs>
        <w:spacing w:after="0" w:line="480" w:lineRule="auto"/>
        <w:ind w:left="360" w:hanging="360"/>
        <w:rPr>
          <w:rFonts w:ascii="Times New Roman" w:eastAsia="Times New Roman" w:hAnsi="Times New Roman" w:cs="Times New Roman"/>
          <w:color w:val="000000"/>
          <w:sz w:val="24"/>
          <w:szCs w:val="24"/>
          <w:shd w:val="clear" w:color="auto" w:fill="FFFFFF"/>
        </w:rPr>
      </w:pPr>
      <w:proofErr w:type="gramStart"/>
      <w:r w:rsidRPr="00115BFB">
        <w:rPr>
          <w:rFonts w:ascii="Times New Roman" w:eastAsia="Times New Roman" w:hAnsi="Times New Roman" w:cs="Times New Roman"/>
          <w:color w:val="000000"/>
          <w:sz w:val="24"/>
          <w:szCs w:val="24"/>
          <w:shd w:val="clear" w:color="auto" w:fill="FFFFFF"/>
        </w:rPr>
        <w:t>Marketline.</w:t>
      </w:r>
      <w:proofErr w:type="gramEnd"/>
      <w:r w:rsidRPr="00115BFB">
        <w:rPr>
          <w:rFonts w:ascii="Times New Roman" w:eastAsia="Times New Roman" w:hAnsi="Times New Roman" w:cs="Times New Roman"/>
          <w:color w:val="000000"/>
          <w:sz w:val="24"/>
          <w:szCs w:val="24"/>
          <w:shd w:val="clear" w:color="auto" w:fill="FFFFFF"/>
        </w:rPr>
        <w:t xml:space="preserve"> (2012, August 27). </w:t>
      </w:r>
      <w:r w:rsidRPr="00115BFB">
        <w:rPr>
          <w:rFonts w:ascii="Times New Roman" w:eastAsia="Times New Roman" w:hAnsi="Times New Roman" w:cs="Times New Roman"/>
          <w:i/>
          <w:iCs/>
          <w:color w:val="000000"/>
          <w:sz w:val="24"/>
          <w:szCs w:val="24"/>
          <w:shd w:val="clear" w:color="auto" w:fill="FFFFFF"/>
        </w:rPr>
        <w:t xml:space="preserve">Six flags </w:t>
      </w:r>
      <w:proofErr w:type="gramStart"/>
      <w:r w:rsidRPr="00115BFB">
        <w:rPr>
          <w:rFonts w:ascii="Times New Roman" w:eastAsia="Times New Roman" w:hAnsi="Times New Roman" w:cs="Times New Roman"/>
          <w:i/>
          <w:iCs/>
          <w:color w:val="000000"/>
          <w:sz w:val="24"/>
          <w:szCs w:val="24"/>
          <w:shd w:val="clear" w:color="auto" w:fill="FFFFFF"/>
        </w:rPr>
        <w:t>entertainment corporation</w:t>
      </w:r>
      <w:proofErr w:type="gramEnd"/>
      <w:r w:rsidRPr="00115BFB">
        <w:rPr>
          <w:rFonts w:ascii="Times New Roman" w:eastAsia="Times New Roman" w:hAnsi="Times New Roman" w:cs="Times New Roman"/>
          <w:color w:val="000000"/>
          <w:sz w:val="24"/>
          <w:szCs w:val="24"/>
          <w:shd w:val="clear" w:color="auto" w:fill="FFFFFF"/>
        </w:rPr>
        <w:t xml:space="preserve">. Retrieved from </w:t>
      </w:r>
      <w:hyperlink r:id="rId15" w:history="1">
        <w:r w:rsidRPr="00115BFB">
          <w:rPr>
            <w:rStyle w:val="Hyperlink"/>
            <w:rFonts w:ascii="Times New Roman" w:eastAsia="Times New Roman" w:hAnsi="Times New Roman" w:cs="Times New Roman"/>
            <w:sz w:val="24"/>
            <w:szCs w:val="24"/>
            <w:shd w:val="clear" w:color="auto" w:fill="FFFFFF"/>
          </w:rPr>
          <w:t>http://advantage.marketline.com/Product?pid=A0CA1B2A-10C5-4D46-BF56-18802B969F0E&amp;view=MajorProductsServices</w:t>
        </w:r>
      </w:hyperlink>
    </w:p>
    <w:p w:rsidR="00FE6B0F" w:rsidRPr="00115BFB" w:rsidRDefault="00D8488F" w:rsidP="00C26D3B">
      <w:pPr>
        <w:tabs>
          <w:tab w:val="left" w:pos="360"/>
        </w:tabs>
        <w:spacing w:after="0" w:line="480" w:lineRule="auto"/>
        <w:ind w:left="360" w:hanging="360"/>
        <w:rPr>
          <w:rFonts w:ascii="Times New Roman" w:eastAsia="Times New Roman" w:hAnsi="Times New Roman" w:cs="Times New Roman"/>
          <w:color w:val="000000"/>
          <w:sz w:val="24"/>
          <w:szCs w:val="24"/>
          <w:shd w:val="clear" w:color="auto" w:fill="FFFFFF"/>
        </w:rPr>
      </w:pPr>
      <w:r w:rsidRPr="00115BFB">
        <w:rPr>
          <w:rFonts w:ascii="Times New Roman" w:eastAsia="Times New Roman" w:hAnsi="Times New Roman" w:cs="Times New Roman"/>
          <w:color w:val="000000"/>
          <w:sz w:val="24"/>
          <w:szCs w:val="24"/>
          <w:shd w:val="clear" w:color="auto" w:fill="FFFFFF"/>
        </w:rPr>
        <w:t>Morgan, L. (</w:t>
      </w:r>
      <w:proofErr w:type="spellStart"/>
      <w:r w:rsidRPr="00115BFB">
        <w:rPr>
          <w:rFonts w:ascii="Times New Roman" w:eastAsia="Times New Roman" w:hAnsi="Times New Roman" w:cs="Times New Roman"/>
          <w:color w:val="000000"/>
          <w:sz w:val="24"/>
          <w:szCs w:val="24"/>
          <w:shd w:val="clear" w:color="auto" w:fill="FFFFFF"/>
        </w:rPr>
        <w:t>n.d</w:t>
      </w:r>
      <w:proofErr w:type="spellEnd"/>
      <w:r w:rsidRPr="00115BFB">
        <w:rPr>
          <w:rFonts w:ascii="Times New Roman" w:eastAsia="Times New Roman" w:hAnsi="Times New Roman" w:cs="Times New Roman"/>
          <w:color w:val="000000"/>
          <w:sz w:val="24"/>
          <w:szCs w:val="24"/>
          <w:shd w:val="clear" w:color="auto" w:fill="FFFFFF"/>
        </w:rPr>
        <w:t>.). </w:t>
      </w:r>
      <w:proofErr w:type="spellStart"/>
      <w:r w:rsidRPr="00115BFB">
        <w:rPr>
          <w:rFonts w:ascii="Times New Roman" w:eastAsia="Times New Roman" w:hAnsi="Times New Roman" w:cs="Times New Roman"/>
          <w:i/>
          <w:iCs/>
          <w:color w:val="000000"/>
          <w:sz w:val="24"/>
          <w:szCs w:val="24"/>
          <w:shd w:val="clear" w:color="auto" w:fill="FFFFFF"/>
        </w:rPr>
        <w:t>Usa</w:t>
      </w:r>
      <w:proofErr w:type="spellEnd"/>
      <w:r w:rsidRPr="00115BFB">
        <w:rPr>
          <w:rFonts w:ascii="Times New Roman" w:eastAsia="Times New Roman" w:hAnsi="Times New Roman" w:cs="Times New Roman"/>
          <w:i/>
          <w:iCs/>
          <w:color w:val="000000"/>
          <w:sz w:val="24"/>
          <w:szCs w:val="24"/>
          <w:shd w:val="clear" w:color="auto" w:fill="FFFFFF"/>
        </w:rPr>
        <w:t xml:space="preserve"> </w:t>
      </w:r>
      <w:proofErr w:type="spellStart"/>
      <w:r w:rsidRPr="00115BFB">
        <w:rPr>
          <w:rFonts w:ascii="Times New Roman" w:eastAsia="Times New Roman" w:hAnsi="Times New Roman" w:cs="Times New Roman"/>
          <w:i/>
          <w:iCs/>
          <w:color w:val="000000"/>
          <w:sz w:val="24"/>
          <w:szCs w:val="24"/>
          <w:shd w:val="clear" w:color="auto" w:fill="FFFFFF"/>
        </w:rPr>
        <w:t>today</w:t>
      </w:r>
      <w:proofErr w:type="gramStart"/>
      <w:r w:rsidRPr="00115BFB">
        <w:rPr>
          <w:rFonts w:ascii="Times New Roman" w:eastAsia="Times New Roman" w:hAnsi="Times New Roman" w:cs="Times New Roman"/>
          <w:i/>
          <w:iCs/>
          <w:color w:val="000000"/>
          <w:sz w:val="24"/>
          <w:szCs w:val="24"/>
          <w:shd w:val="clear" w:color="auto" w:fill="FFFFFF"/>
        </w:rPr>
        <w:t>:a</w:t>
      </w:r>
      <w:proofErr w:type="spellEnd"/>
      <w:proofErr w:type="gramEnd"/>
      <w:r w:rsidRPr="00115BFB">
        <w:rPr>
          <w:rFonts w:ascii="Times New Roman" w:eastAsia="Times New Roman" w:hAnsi="Times New Roman" w:cs="Times New Roman"/>
          <w:i/>
          <w:iCs/>
          <w:color w:val="000000"/>
          <w:sz w:val="24"/>
          <w:szCs w:val="24"/>
          <w:shd w:val="clear" w:color="auto" w:fill="FFFFFF"/>
        </w:rPr>
        <w:t xml:space="preserve"> list of six flags parks</w:t>
      </w:r>
      <w:r w:rsidRPr="00115BFB">
        <w:rPr>
          <w:rFonts w:ascii="Times New Roman" w:eastAsia="Times New Roman" w:hAnsi="Times New Roman" w:cs="Times New Roman"/>
          <w:color w:val="000000"/>
          <w:sz w:val="24"/>
          <w:szCs w:val="24"/>
          <w:shd w:val="clear" w:color="auto" w:fill="FFFFFF"/>
        </w:rPr>
        <w:t xml:space="preserve">. Retrieved from </w:t>
      </w:r>
      <w:hyperlink r:id="rId16" w:history="1">
        <w:r w:rsidRPr="00115BFB">
          <w:rPr>
            <w:rStyle w:val="Hyperlink"/>
            <w:rFonts w:ascii="Times New Roman" w:eastAsia="Times New Roman" w:hAnsi="Times New Roman" w:cs="Times New Roman"/>
            <w:sz w:val="24"/>
            <w:szCs w:val="24"/>
            <w:shd w:val="clear" w:color="auto" w:fill="FFFFFF"/>
          </w:rPr>
          <w:t>http://traveltips.usatoday.com/list-six-flags-parks-41065.html</w:t>
        </w:r>
      </w:hyperlink>
    </w:p>
    <w:p w:rsidR="00D8488F" w:rsidRPr="00115BFB" w:rsidRDefault="00D8488F" w:rsidP="00C26D3B">
      <w:pPr>
        <w:spacing w:after="0" w:line="480" w:lineRule="auto"/>
        <w:ind w:left="360" w:hanging="360"/>
        <w:rPr>
          <w:rFonts w:ascii="Times New Roman" w:eastAsia="Times New Roman" w:hAnsi="Times New Roman" w:cs="Times New Roman"/>
          <w:sz w:val="24"/>
          <w:szCs w:val="24"/>
        </w:rPr>
      </w:pPr>
      <w:r w:rsidRPr="00115BFB">
        <w:rPr>
          <w:rFonts w:ascii="Times New Roman" w:eastAsia="Times New Roman" w:hAnsi="Times New Roman" w:cs="Times New Roman"/>
          <w:color w:val="000000"/>
          <w:sz w:val="24"/>
          <w:szCs w:val="24"/>
        </w:rPr>
        <w:t xml:space="preserve">SEC. United States Securities and Exchange </w:t>
      </w:r>
      <w:proofErr w:type="gramStart"/>
      <w:r w:rsidRPr="00115BFB">
        <w:rPr>
          <w:rFonts w:ascii="Times New Roman" w:eastAsia="Times New Roman" w:hAnsi="Times New Roman" w:cs="Times New Roman"/>
          <w:color w:val="000000"/>
          <w:sz w:val="24"/>
          <w:szCs w:val="24"/>
        </w:rPr>
        <w:t>Commission ,</w:t>
      </w:r>
      <w:proofErr w:type="gramEnd"/>
      <w:r w:rsidRPr="00115BFB">
        <w:rPr>
          <w:rFonts w:ascii="Times New Roman" w:eastAsia="Times New Roman" w:hAnsi="Times New Roman" w:cs="Times New Roman"/>
          <w:color w:val="000000"/>
          <w:sz w:val="24"/>
          <w:szCs w:val="24"/>
        </w:rPr>
        <w:t xml:space="preserve"> (2012). </w:t>
      </w:r>
      <w:r w:rsidRPr="00115BFB">
        <w:rPr>
          <w:rFonts w:ascii="Times New Roman" w:eastAsia="Times New Roman" w:hAnsi="Times New Roman" w:cs="Times New Roman"/>
          <w:i/>
          <w:iCs/>
          <w:color w:val="000000"/>
          <w:sz w:val="24"/>
          <w:szCs w:val="24"/>
        </w:rPr>
        <w:t xml:space="preserve">Six flags </w:t>
      </w:r>
      <w:proofErr w:type="gramStart"/>
      <w:r w:rsidRPr="00115BFB">
        <w:rPr>
          <w:rFonts w:ascii="Times New Roman" w:eastAsia="Times New Roman" w:hAnsi="Times New Roman" w:cs="Times New Roman"/>
          <w:i/>
          <w:iCs/>
          <w:color w:val="000000"/>
          <w:sz w:val="24"/>
          <w:szCs w:val="24"/>
        </w:rPr>
        <w:t>entertainment corporation</w:t>
      </w:r>
      <w:proofErr w:type="gramEnd"/>
      <w:r w:rsidRPr="00115BFB">
        <w:rPr>
          <w:rFonts w:ascii="Times New Roman" w:eastAsia="Times New Roman" w:hAnsi="Times New Roman" w:cs="Times New Roman"/>
          <w:color w:val="000000"/>
          <w:sz w:val="24"/>
          <w:szCs w:val="24"/>
        </w:rPr>
        <w:t xml:space="preserve"> (1-13703). Retrieved from website: </w:t>
      </w:r>
      <w:hyperlink r:id="rId17" w:history="1">
        <w:r w:rsidRPr="00115BFB">
          <w:rPr>
            <w:rStyle w:val="Hyperlink"/>
            <w:rFonts w:ascii="Times New Roman" w:eastAsia="Times New Roman" w:hAnsi="Times New Roman" w:cs="Times New Roman"/>
            <w:sz w:val="24"/>
            <w:szCs w:val="24"/>
          </w:rPr>
          <w:t>http://www.sec.gov/Archives/edgar/data/701374/000104746913001833/a2213098z10-k.htm</w:t>
        </w:r>
      </w:hyperlink>
    </w:p>
    <w:p w:rsidR="00FE6B0F" w:rsidRPr="00115BFB" w:rsidRDefault="00FE6B0F" w:rsidP="00C26D3B">
      <w:pPr>
        <w:shd w:val="clear" w:color="auto" w:fill="FFFFFF"/>
        <w:tabs>
          <w:tab w:val="left" w:pos="180"/>
        </w:tabs>
        <w:spacing w:after="0" w:line="480" w:lineRule="auto"/>
        <w:ind w:left="360" w:hanging="360"/>
        <w:rPr>
          <w:rFonts w:ascii="Times New Roman" w:hAnsi="Times New Roman" w:cs="Times New Roman"/>
          <w:sz w:val="24"/>
          <w:szCs w:val="24"/>
        </w:rPr>
      </w:pPr>
      <w:proofErr w:type="gramStart"/>
      <w:r w:rsidRPr="00115BFB">
        <w:rPr>
          <w:rFonts w:ascii="Times New Roman" w:hAnsi="Times New Roman" w:cs="Times New Roman"/>
          <w:sz w:val="24"/>
          <w:szCs w:val="24"/>
        </w:rPr>
        <w:t>Six Flags.</w:t>
      </w:r>
      <w:proofErr w:type="gramEnd"/>
      <w:r w:rsidRPr="00115BFB">
        <w:rPr>
          <w:rFonts w:ascii="Times New Roman" w:hAnsi="Times New Roman" w:cs="Times New Roman"/>
          <w:sz w:val="24"/>
          <w:szCs w:val="24"/>
        </w:rPr>
        <w:t xml:space="preserve"> </w:t>
      </w:r>
      <w:proofErr w:type="gramStart"/>
      <w:r w:rsidRPr="00115BFB">
        <w:rPr>
          <w:rFonts w:ascii="Times New Roman" w:hAnsi="Times New Roman" w:cs="Times New Roman"/>
          <w:sz w:val="24"/>
          <w:szCs w:val="24"/>
        </w:rPr>
        <w:t xml:space="preserve">(2013). </w:t>
      </w:r>
      <w:r w:rsidRPr="00115BFB">
        <w:rPr>
          <w:rFonts w:ascii="Times New Roman" w:hAnsi="Times New Roman" w:cs="Times New Roman"/>
          <w:i/>
          <w:iCs/>
          <w:sz w:val="24"/>
          <w:szCs w:val="24"/>
        </w:rPr>
        <w:t>Investor relations</w:t>
      </w:r>
      <w:r w:rsidRPr="00115BFB">
        <w:rPr>
          <w:rFonts w:ascii="Times New Roman" w:hAnsi="Times New Roman" w:cs="Times New Roman"/>
          <w:sz w:val="24"/>
          <w:szCs w:val="24"/>
        </w:rPr>
        <w:t>.</w:t>
      </w:r>
      <w:proofErr w:type="gramEnd"/>
      <w:r w:rsidRPr="00115BFB">
        <w:rPr>
          <w:rFonts w:ascii="Times New Roman" w:hAnsi="Times New Roman" w:cs="Times New Roman"/>
          <w:sz w:val="24"/>
          <w:szCs w:val="24"/>
        </w:rPr>
        <w:t xml:space="preserve"> Retrieved from </w:t>
      </w:r>
      <w:hyperlink r:id="rId18" w:history="1">
        <w:r w:rsidRPr="00115BFB">
          <w:rPr>
            <w:rStyle w:val="Hyperlink"/>
            <w:rFonts w:ascii="Times New Roman" w:hAnsi="Times New Roman" w:cs="Times New Roman"/>
            <w:sz w:val="24"/>
            <w:szCs w:val="24"/>
          </w:rPr>
          <w:t>http://www.sixflags.com/national/index.aspx</w:t>
        </w:r>
      </w:hyperlink>
    </w:p>
    <w:p w:rsidR="00CD1D46" w:rsidRPr="00115BFB" w:rsidRDefault="00D8488F" w:rsidP="00C26D3B">
      <w:pPr>
        <w:tabs>
          <w:tab w:val="left" w:pos="90"/>
        </w:tabs>
        <w:spacing w:after="0" w:line="480" w:lineRule="auto"/>
        <w:ind w:left="360" w:hanging="360"/>
        <w:rPr>
          <w:rFonts w:ascii="Times New Roman" w:eastAsia="Times New Roman" w:hAnsi="Times New Roman" w:cs="Times New Roman"/>
          <w:color w:val="000000"/>
          <w:sz w:val="24"/>
          <w:szCs w:val="24"/>
          <w:shd w:val="clear" w:color="auto" w:fill="FFFFFF"/>
        </w:rPr>
      </w:pPr>
      <w:r w:rsidRPr="00115BFB">
        <w:rPr>
          <w:rFonts w:ascii="Times New Roman" w:eastAsia="Times New Roman" w:hAnsi="Times New Roman" w:cs="Times New Roman"/>
          <w:color w:val="000000"/>
          <w:sz w:val="24"/>
          <w:szCs w:val="24"/>
          <w:shd w:val="clear" w:color="auto" w:fill="FFFFFF"/>
        </w:rPr>
        <w:t xml:space="preserve">Thompson. , </w:t>
      </w:r>
      <w:proofErr w:type="spellStart"/>
      <w:r w:rsidRPr="00115BFB">
        <w:rPr>
          <w:rFonts w:ascii="Times New Roman" w:eastAsia="Times New Roman" w:hAnsi="Times New Roman" w:cs="Times New Roman"/>
          <w:color w:val="000000"/>
          <w:sz w:val="24"/>
          <w:szCs w:val="24"/>
          <w:shd w:val="clear" w:color="auto" w:fill="FFFFFF"/>
        </w:rPr>
        <w:t>Peteraf</w:t>
      </w:r>
      <w:proofErr w:type="spellEnd"/>
      <w:proofErr w:type="gramStart"/>
      <w:r w:rsidRPr="00115BFB">
        <w:rPr>
          <w:rFonts w:ascii="Times New Roman" w:eastAsia="Times New Roman" w:hAnsi="Times New Roman" w:cs="Times New Roman"/>
          <w:color w:val="000000"/>
          <w:sz w:val="24"/>
          <w:szCs w:val="24"/>
          <w:shd w:val="clear" w:color="auto" w:fill="FFFFFF"/>
        </w:rPr>
        <w:t>, ,</w:t>
      </w:r>
      <w:proofErr w:type="gramEnd"/>
      <w:r w:rsidRPr="00115BFB">
        <w:rPr>
          <w:rFonts w:ascii="Times New Roman" w:eastAsia="Times New Roman" w:hAnsi="Times New Roman" w:cs="Times New Roman"/>
          <w:color w:val="000000"/>
          <w:sz w:val="24"/>
          <w:szCs w:val="24"/>
          <w:shd w:val="clear" w:color="auto" w:fill="FFFFFF"/>
        </w:rPr>
        <w:t xml:space="preserve"> Gamble, , &amp; Strickland, (2012).</w:t>
      </w:r>
      <w:r w:rsidRPr="00115BFB">
        <w:rPr>
          <w:rFonts w:ascii="Times New Roman" w:eastAsia="Times New Roman" w:hAnsi="Times New Roman" w:cs="Times New Roman"/>
          <w:i/>
          <w:iCs/>
          <w:color w:val="000000"/>
          <w:sz w:val="24"/>
          <w:szCs w:val="24"/>
          <w:shd w:val="clear" w:color="auto" w:fill="FFFFFF"/>
        </w:rPr>
        <w:t>Crafting &amp; executing strategy</w:t>
      </w:r>
      <w:r w:rsidRPr="00115BFB">
        <w:rPr>
          <w:rFonts w:ascii="Times New Roman" w:eastAsia="Times New Roman" w:hAnsi="Times New Roman" w:cs="Times New Roman"/>
          <w:color w:val="000000"/>
          <w:sz w:val="24"/>
          <w:szCs w:val="24"/>
          <w:shd w:val="clear" w:color="auto" w:fill="FFFFFF"/>
        </w:rPr>
        <w:t xml:space="preserve">. (18th </w:t>
      </w:r>
      <w:proofErr w:type="gramStart"/>
      <w:r w:rsidRPr="00115BFB">
        <w:rPr>
          <w:rFonts w:ascii="Times New Roman" w:eastAsia="Times New Roman" w:hAnsi="Times New Roman" w:cs="Times New Roman"/>
          <w:color w:val="000000"/>
          <w:sz w:val="24"/>
          <w:szCs w:val="24"/>
          <w:shd w:val="clear" w:color="auto" w:fill="FFFFFF"/>
        </w:rPr>
        <w:t>ed</w:t>
      </w:r>
      <w:proofErr w:type="gramEnd"/>
      <w:r w:rsidRPr="00115BFB">
        <w:rPr>
          <w:rFonts w:ascii="Times New Roman" w:eastAsia="Times New Roman" w:hAnsi="Times New Roman" w:cs="Times New Roman"/>
          <w:color w:val="000000"/>
          <w:sz w:val="24"/>
          <w:szCs w:val="24"/>
          <w:shd w:val="clear" w:color="auto" w:fill="FFFFFF"/>
        </w:rPr>
        <w:t>.). New York City: McGraw-Hill.</w:t>
      </w:r>
    </w:p>
    <w:p w:rsidR="00D8488F" w:rsidRPr="00115BFB" w:rsidRDefault="00CD1D46" w:rsidP="00C26D3B">
      <w:pPr>
        <w:shd w:val="clear" w:color="auto" w:fill="FFFFFF"/>
        <w:tabs>
          <w:tab w:val="left" w:pos="90"/>
          <w:tab w:val="left" w:pos="180"/>
        </w:tabs>
        <w:spacing w:after="0" w:line="480" w:lineRule="auto"/>
        <w:ind w:left="360" w:hanging="360"/>
        <w:rPr>
          <w:rFonts w:ascii="Times New Roman" w:hAnsi="Times New Roman" w:cs="Times New Roman"/>
          <w:sz w:val="24"/>
          <w:szCs w:val="24"/>
        </w:rPr>
      </w:pPr>
      <w:proofErr w:type="gramStart"/>
      <w:r w:rsidRPr="00115BFB">
        <w:rPr>
          <w:rFonts w:ascii="Times New Roman" w:hAnsi="Times New Roman" w:cs="Times New Roman"/>
          <w:sz w:val="24"/>
          <w:szCs w:val="24"/>
        </w:rPr>
        <w:lastRenderedPageBreak/>
        <w:t>U.S. Census Bureau.</w:t>
      </w:r>
      <w:proofErr w:type="gramEnd"/>
      <w:r w:rsidRPr="00115BFB">
        <w:rPr>
          <w:rFonts w:ascii="Times New Roman" w:hAnsi="Times New Roman" w:cs="Times New Roman"/>
          <w:sz w:val="24"/>
          <w:szCs w:val="24"/>
        </w:rPr>
        <w:t xml:space="preserve"> (2012, OCT 25). </w:t>
      </w:r>
      <w:r w:rsidRPr="00115BFB">
        <w:rPr>
          <w:rFonts w:ascii="Times New Roman" w:hAnsi="Times New Roman" w:cs="Times New Roman"/>
          <w:i/>
          <w:iCs/>
          <w:sz w:val="24"/>
          <w:szCs w:val="24"/>
        </w:rPr>
        <w:t xml:space="preserve">North </w:t>
      </w:r>
      <w:proofErr w:type="spellStart"/>
      <w:proofErr w:type="gramStart"/>
      <w:r w:rsidRPr="00115BFB">
        <w:rPr>
          <w:rFonts w:ascii="Times New Roman" w:hAnsi="Times New Roman" w:cs="Times New Roman"/>
          <w:i/>
          <w:iCs/>
          <w:sz w:val="24"/>
          <w:szCs w:val="24"/>
        </w:rPr>
        <w:t>american</w:t>
      </w:r>
      <w:proofErr w:type="spellEnd"/>
      <w:proofErr w:type="gramEnd"/>
      <w:r w:rsidRPr="00115BFB">
        <w:rPr>
          <w:rFonts w:ascii="Times New Roman" w:hAnsi="Times New Roman" w:cs="Times New Roman"/>
          <w:i/>
          <w:iCs/>
          <w:sz w:val="24"/>
          <w:szCs w:val="24"/>
        </w:rPr>
        <w:t xml:space="preserve"> industry classification system</w:t>
      </w:r>
      <w:r w:rsidRPr="00115BFB">
        <w:rPr>
          <w:rFonts w:ascii="Times New Roman" w:hAnsi="Times New Roman" w:cs="Times New Roman"/>
          <w:sz w:val="24"/>
          <w:szCs w:val="24"/>
        </w:rPr>
        <w:t xml:space="preserve">. Retrieved from </w:t>
      </w:r>
      <w:hyperlink r:id="rId19" w:history="1">
        <w:r w:rsidR="009820C8" w:rsidRPr="00115BFB">
          <w:rPr>
            <w:rStyle w:val="Hyperlink"/>
            <w:rFonts w:ascii="Times New Roman" w:hAnsi="Times New Roman" w:cs="Times New Roman"/>
            <w:sz w:val="24"/>
            <w:szCs w:val="24"/>
          </w:rPr>
          <w:t>http://www.census.gov/eos/www/naics/</w:t>
        </w:r>
      </w:hyperlink>
    </w:p>
    <w:p w:rsidR="008C3E48" w:rsidRPr="00115BFB" w:rsidRDefault="008C3E48" w:rsidP="00C26D3B">
      <w:pPr>
        <w:spacing w:after="0" w:line="480" w:lineRule="auto"/>
        <w:rPr>
          <w:rFonts w:ascii="Times New Roman" w:hAnsi="Times New Roman" w:cs="Times New Roman"/>
          <w:sz w:val="24"/>
          <w:szCs w:val="24"/>
        </w:rPr>
      </w:pPr>
    </w:p>
    <w:sectPr w:rsidR="008C3E48" w:rsidRPr="00115BFB" w:rsidSect="00EA283B">
      <w:head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3A7" w:rsidRDefault="00DF63A7" w:rsidP="00B4691D">
      <w:pPr>
        <w:spacing w:after="0" w:line="240" w:lineRule="auto"/>
      </w:pPr>
      <w:r>
        <w:separator/>
      </w:r>
    </w:p>
  </w:endnote>
  <w:endnote w:type="continuationSeparator" w:id="0">
    <w:p w:rsidR="00DF63A7" w:rsidRDefault="00DF63A7" w:rsidP="00B469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3A7" w:rsidRDefault="00DF63A7" w:rsidP="00B4691D">
      <w:pPr>
        <w:spacing w:after="0" w:line="240" w:lineRule="auto"/>
      </w:pPr>
      <w:r>
        <w:separator/>
      </w:r>
    </w:p>
  </w:footnote>
  <w:footnote w:type="continuationSeparator" w:id="0">
    <w:p w:rsidR="00DF63A7" w:rsidRDefault="00DF63A7" w:rsidP="00B469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3E" w:rsidRDefault="00D7643E" w:rsidP="00115BFB">
    <w:pPr>
      <w:pStyle w:val="Header"/>
    </w:pPr>
    <w:r>
      <w:t xml:space="preserve">SIX FLAGS CASE ANALYST </w:t>
    </w:r>
    <w:r>
      <w:tab/>
    </w:r>
    <w:r>
      <w:tab/>
    </w:r>
    <w:sdt>
      <w:sdtPr>
        <w:id w:val="18190064"/>
        <w:docPartObj>
          <w:docPartGallery w:val="Page Numbers (Top of Page)"/>
          <w:docPartUnique/>
        </w:docPartObj>
      </w:sdtPr>
      <w:sdtContent>
        <w:fldSimple w:instr=" PAGE   \* MERGEFORMAT ">
          <w:r w:rsidR="00CE08F5">
            <w:rPr>
              <w:noProof/>
            </w:rPr>
            <w:t>34</w:t>
          </w:r>
        </w:fldSimple>
      </w:sdtContent>
    </w:sdt>
  </w:p>
  <w:p w:rsidR="00D7643E" w:rsidRDefault="00D764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B2FF8"/>
    <w:multiLevelType w:val="hybridMultilevel"/>
    <w:tmpl w:val="DB6A1B0E"/>
    <w:lvl w:ilvl="0" w:tplc="D638E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01557"/>
    <w:multiLevelType w:val="hybridMultilevel"/>
    <w:tmpl w:val="21006982"/>
    <w:lvl w:ilvl="0" w:tplc="302EA8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D1CAB"/>
    <w:multiLevelType w:val="hybridMultilevel"/>
    <w:tmpl w:val="14CC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FE1E7B"/>
    <w:multiLevelType w:val="hybridMultilevel"/>
    <w:tmpl w:val="1C84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5831FD"/>
    <w:multiLevelType w:val="hybridMultilevel"/>
    <w:tmpl w:val="2C9E34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963CA4"/>
    <w:multiLevelType w:val="hybridMultilevel"/>
    <w:tmpl w:val="5106CB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4553CA"/>
    <w:multiLevelType w:val="hybridMultilevel"/>
    <w:tmpl w:val="F9AA78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C7B68"/>
    <w:multiLevelType w:val="hybridMultilevel"/>
    <w:tmpl w:val="40E2B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3A3ADC"/>
    <w:multiLevelType w:val="hybridMultilevel"/>
    <w:tmpl w:val="8E12B2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E81A55"/>
    <w:multiLevelType w:val="hybridMultilevel"/>
    <w:tmpl w:val="A05C69F6"/>
    <w:lvl w:ilvl="0" w:tplc="492EEB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495FA3"/>
    <w:multiLevelType w:val="hybridMultilevel"/>
    <w:tmpl w:val="D9E81B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9D5F54"/>
    <w:multiLevelType w:val="hybridMultilevel"/>
    <w:tmpl w:val="D2EA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A10E9E"/>
    <w:multiLevelType w:val="hybridMultilevel"/>
    <w:tmpl w:val="0CA2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8"/>
  </w:num>
  <w:num w:numId="5">
    <w:abstractNumId w:val="6"/>
  </w:num>
  <w:num w:numId="6">
    <w:abstractNumId w:val="10"/>
  </w:num>
  <w:num w:numId="7">
    <w:abstractNumId w:val="12"/>
  </w:num>
  <w:num w:numId="8">
    <w:abstractNumId w:val="11"/>
  </w:num>
  <w:num w:numId="9">
    <w:abstractNumId w:val="2"/>
  </w:num>
  <w:num w:numId="10">
    <w:abstractNumId w:val="3"/>
  </w:num>
  <w:num w:numId="11">
    <w:abstractNumId w:val="1"/>
  </w:num>
  <w:num w:numId="12">
    <w:abstractNumId w:val="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645A1"/>
    <w:rsid w:val="00062131"/>
    <w:rsid w:val="00085C6C"/>
    <w:rsid w:val="00094131"/>
    <w:rsid w:val="000D6334"/>
    <w:rsid w:val="000D7520"/>
    <w:rsid w:val="00112695"/>
    <w:rsid w:val="00113DF5"/>
    <w:rsid w:val="00115BFB"/>
    <w:rsid w:val="00156B5E"/>
    <w:rsid w:val="00172775"/>
    <w:rsid w:val="001B1082"/>
    <w:rsid w:val="001B169F"/>
    <w:rsid w:val="0020059C"/>
    <w:rsid w:val="002273D7"/>
    <w:rsid w:val="002628B0"/>
    <w:rsid w:val="0026513F"/>
    <w:rsid w:val="002916E7"/>
    <w:rsid w:val="002E6FB8"/>
    <w:rsid w:val="00322632"/>
    <w:rsid w:val="003633D0"/>
    <w:rsid w:val="00393C24"/>
    <w:rsid w:val="00396ED3"/>
    <w:rsid w:val="00425A8C"/>
    <w:rsid w:val="004830E4"/>
    <w:rsid w:val="004A3509"/>
    <w:rsid w:val="004B0A54"/>
    <w:rsid w:val="004B7BF6"/>
    <w:rsid w:val="004C0E0C"/>
    <w:rsid w:val="004E4C9D"/>
    <w:rsid w:val="004F37AF"/>
    <w:rsid w:val="005150B1"/>
    <w:rsid w:val="00572BF9"/>
    <w:rsid w:val="0060535B"/>
    <w:rsid w:val="00611C23"/>
    <w:rsid w:val="006E504A"/>
    <w:rsid w:val="007160AC"/>
    <w:rsid w:val="00731FD6"/>
    <w:rsid w:val="00781282"/>
    <w:rsid w:val="007D215E"/>
    <w:rsid w:val="007D3ADF"/>
    <w:rsid w:val="007D4948"/>
    <w:rsid w:val="00886C79"/>
    <w:rsid w:val="0089306C"/>
    <w:rsid w:val="008B6CEA"/>
    <w:rsid w:val="008C3E48"/>
    <w:rsid w:val="00907DDA"/>
    <w:rsid w:val="00910B1F"/>
    <w:rsid w:val="00962BD3"/>
    <w:rsid w:val="009820C8"/>
    <w:rsid w:val="00991E6D"/>
    <w:rsid w:val="009B4FFD"/>
    <w:rsid w:val="009C1A06"/>
    <w:rsid w:val="009E335C"/>
    <w:rsid w:val="00A17237"/>
    <w:rsid w:val="00A23869"/>
    <w:rsid w:val="00A279FB"/>
    <w:rsid w:val="00A53A5F"/>
    <w:rsid w:val="00A9730D"/>
    <w:rsid w:val="00B4691D"/>
    <w:rsid w:val="00B65D31"/>
    <w:rsid w:val="00B94AFF"/>
    <w:rsid w:val="00BF113E"/>
    <w:rsid w:val="00C11230"/>
    <w:rsid w:val="00C26D3B"/>
    <w:rsid w:val="00C42C7C"/>
    <w:rsid w:val="00C6591D"/>
    <w:rsid w:val="00C75AA7"/>
    <w:rsid w:val="00C97A12"/>
    <w:rsid w:val="00CD1D46"/>
    <w:rsid w:val="00CE08F5"/>
    <w:rsid w:val="00CE143D"/>
    <w:rsid w:val="00D5575C"/>
    <w:rsid w:val="00D63A67"/>
    <w:rsid w:val="00D7643E"/>
    <w:rsid w:val="00D8374D"/>
    <w:rsid w:val="00D8488F"/>
    <w:rsid w:val="00D952B1"/>
    <w:rsid w:val="00DB4F25"/>
    <w:rsid w:val="00DE086B"/>
    <w:rsid w:val="00DF63A7"/>
    <w:rsid w:val="00E268CD"/>
    <w:rsid w:val="00E33EB4"/>
    <w:rsid w:val="00E533F5"/>
    <w:rsid w:val="00E645A1"/>
    <w:rsid w:val="00E668D2"/>
    <w:rsid w:val="00E86500"/>
    <w:rsid w:val="00EA26D3"/>
    <w:rsid w:val="00EA283B"/>
    <w:rsid w:val="00EB40E6"/>
    <w:rsid w:val="00EB6594"/>
    <w:rsid w:val="00F05DD0"/>
    <w:rsid w:val="00F935B3"/>
    <w:rsid w:val="00FA13C2"/>
    <w:rsid w:val="00FE6B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8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594"/>
    <w:pPr>
      <w:ind w:left="720"/>
      <w:contextualSpacing/>
    </w:pPr>
  </w:style>
  <w:style w:type="character" w:styleId="Hyperlink">
    <w:name w:val="Hyperlink"/>
    <w:basedOn w:val="DefaultParagraphFont"/>
    <w:uiPriority w:val="99"/>
    <w:unhideWhenUsed/>
    <w:rsid w:val="00FE6B0F"/>
    <w:rPr>
      <w:color w:val="0000FF" w:themeColor="hyperlink"/>
      <w:u w:val="single"/>
    </w:rPr>
  </w:style>
  <w:style w:type="table" w:styleId="TableGrid">
    <w:name w:val="Table Grid"/>
    <w:basedOn w:val="TableNormal"/>
    <w:uiPriority w:val="59"/>
    <w:rsid w:val="00C42C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169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169F"/>
    <w:rPr>
      <w:rFonts w:ascii="Lucida Grande" w:hAnsi="Lucida Grande" w:cs="Lucida Grande"/>
      <w:sz w:val="18"/>
      <w:szCs w:val="18"/>
    </w:rPr>
  </w:style>
  <w:style w:type="character" w:customStyle="1" w:styleId="apple-converted-space">
    <w:name w:val="apple-converted-space"/>
    <w:basedOn w:val="DefaultParagraphFont"/>
    <w:rsid w:val="00D8488F"/>
  </w:style>
  <w:style w:type="character" w:styleId="FollowedHyperlink">
    <w:name w:val="FollowedHyperlink"/>
    <w:basedOn w:val="DefaultParagraphFont"/>
    <w:uiPriority w:val="99"/>
    <w:semiHidden/>
    <w:unhideWhenUsed/>
    <w:rsid w:val="00D8488F"/>
    <w:rPr>
      <w:color w:val="800080" w:themeColor="followedHyperlink"/>
      <w:u w:val="single"/>
    </w:rPr>
  </w:style>
  <w:style w:type="paragraph" w:styleId="Header">
    <w:name w:val="header"/>
    <w:basedOn w:val="Normal"/>
    <w:link w:val="HeaderChar"/>
    <w:uiPriority w:val="99"/>
    <w:unhideWhenUsed/>
    <w:rsid w:val="00B46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91D"/>
  </w:style>
  <w:style w:type="paragraph" w:styleId="Footer">
    <w:name w:val="footer"/>
    <w:basedOn w:val="Normal"/>
    <w:link w:val="FooterChar"/>
    <w:uiPriority w:val="99"/>
    <w:semiHidden/>
    <w:unhideWhenUsed/>
    <w:rsid w:val="00B469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691D"/>
  </w:style>
  <w:style w:type="paragraph" w:styleId="NoSpacing">
    <w:name w:val="No Spacing"/>
    <w:link w:val="NoSpacingChar"/>
    <w:uiPriority w:val="1"/>
    <w:qFormat/>
    <w:rsid w:val="00B4691D"/>
    <w:pPr>
      <w:spacing w:after="0" w:line="240" w:lineRule="auto"/>
    </w:pPr>
    <w:rPr>
      <w:rFonts w:eastAsiaTheme="minorEastAsia"/>
    </w:rPr>
  </w:style>
  <w:style w:type="character" w:customStyle="1" w:styleId="NoSpacingChar">
    <w:name w:val="No Spacing Char"/>
    <w:basedOn w:val="DefaultParagraphFont"/>
    <w:link w:val="NoSpacing"/>
    <w:uiPriority w:val="1"/>
    <w:rsid w:val="00B4691D"/>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8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594"/>
    <w:pPr>
      <w:ind w:left="720"/>
      <w:contextualSpacing/>
    </w:pPr>
  </w:style>
  <w:style w:type="character" w:styleId="Hyperlink">
    <w:name w:val="Hyperlink"/>
    <w:basedOn w:val="DefaultParagraphFont"/>
    <w:uiPriority w:val="99"/>
    <w:unhideWhenUsed/>
    <w:rsid w:val="00FE6B0F"/>
    <w:rPr>
      <w:color w:val="0000FF" w:themeColor="hyperlink"/>
      <w:u w:val="single"/>
    </w:rPr>
  </w:style>
  <w:style w:type="table" w:styleId="TableGrid">
    <w:name w:val="Table Grid"/>
    <w:basedOn w:val="TableNormal"/>
    <w:uiPriority w:val="59"/>
    <w:rsid w:val="00C42C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169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169F"/>
    <w:rPr>
      <w:rFonts w:ascii="Lucida Grande" w:hAnsi="Lucida Grande" w:cs="Lucida Grande"/>
      <w:sz w:val="18"/>
      <w:szCs w:val="18"/>
    </w:rPr>
  </w:style>
  <w:style w:type="character" w:customStyle="1" w:styleId="apple-converted-space">
    <w:name w:val="apple-converted-space"/>
    <w:basedOn w:val="DefaultParagraphFont"/>
    <w:rsid w:val="00D8488F"/>
  </w:style>
  <w:style w:type="character" w:styleId="FollowedHyperlink">
    <w:name w:val="FollowedHyperlink"/>
    <w:basedOn w:val="DefaultParagraphFont"/>
    <w:uiPriority w:val="99"/>
    <w:semiHidden/>
    <w:unhideWhenUsed/>
    <w:rsid w:val="00D8488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1258702">
      <w:bodyDiv w:val="1"/>
      <w:marLeft w:val="0"/>
      <w:marRight w:val="0"/>
      <w:marTop w:val="0"/>
      <w:marBottom w:val="0"/>
      <w:divBdr>
        <w:top w:val="none" w:sz="0" w:space="0" w:color="auto"/>
        <w:left w:val="none" w:sz="0" w:space="0" w:color="auto"/>
        <w:bottom w:val="none" w:sz="0" w:space="0" w:color="auto"/>
        <w:right w:val="none" w:sz="0" w:space="0" w:color="auto"/>
      </w:divBdr>
    </w:div>
    <w:div w:id="620261898">
      <w:bodyDiv w:val="1"/>
      <w:marLeft w:val="0"/>
      <w:marRight w:val="0"/>
      <w:marTop w:val="0"/>
      <w:marBottom w:val="0"/>
      <w:divBdr>
        <w:top w:val="none" w:sz="0" w:space="0" w:color="auto"/>
        <w:left w:val="none" w:sz="0" w:space="0" w:color="auto"/>
        <w:bottom w:val="none" w:sz="0" w:space="0" w:color="auto"/>
        <w:right w:val="none" w:sz="0" w:space="0" w:color="auto"/>
      </w:divBdr>
      <w:divsChild>
        <w:div w:id="613026664">
          <w:marLeft w:val="0"/>
          <w:marRight w:val="0"/>
          <w:marTop w:val="0"/>
          <w:marBottom w:val="0"/>
          <w:divBdr>
            <w:top w:val="none" w:sz="0" w:space="0" w:color="auto"/>
            <w:left w:val="single" w:sz="6" w:space="0" w:color="000000"/>
            <w:bottom w:val="none" w:sz="0" w:space="0" w:color="auto"/>
            <w:right w:val="single" w:sz="6" w:space="0" w:color="000000"/>
          </w:divBdr>
          <w:divsChild>
            <w:div w:id="503788445">
              <w:marLeft w:val="0"/>
              <w:marRight w:val="0"/>
              <w:marTop w:val="0"/>
              <w:marBottom w:val="0"/>
              <w:divBdr>
                <w:top w:val="none" w:sz="0" w:space="0" w:color="auto"/>
                <w:left w:val="none" w:sz="0" w:space="0" w:color="auto"/>
                <w:bottom w:val="none" w:sz="0" w:space="0" w:color="auto"/>
                <w:right w:val="none" w:sz="0" w:space="0" w:color="auto"/>
              </w:divBdr>
              <w:divsChild>
                <w:div w:id="882015058">
                  <w:marLeft w:val="0"/>
                  <w:marRight w:val="0"/>
                  <w:marTop w:val="0"/>
                  <w:marBottom w:val="0"/>
                  <w:divBdr>
                    <w:top w:val="none" w:sz="0" w:space="0" w:color="auto"/>
                    <w:left w:val="none" w:sz="0" w:space="0" w:color="auto"/>
                    <w:bottom w:val="none" w:sz="0" w:space="0" w:color="auto"/>
                    <w:right w:val="none" w:sz="0" w:space="0" w:color="auto"/>
                  </w:divBdr>
                  <w:divsChild>
                    <w:div w:id="859665457">
                      <w:marLeft w:val="0"/>
                      <w:marRight w:val="0"/>
                      <w:marTop w:val="0"/>
                      <w:marBottom w:val="0"/>
                      <w:divBdr>
                        <w:top w:val="none" w:sz="0" w:space="0" w:color="auto"/>
                        <w:left w:val="none" w:sz="0" w:space="0" w:color="auto"/>
                        <w:bottom w:val="none" w:sz="0" w:space="0" w:color="auto"/>
                        <w:right w:val="none" w:sz="0" w:space="0" w:color="auto"/>
                      </w:divBdr>
                      <w:divsChild>
                        <w:div w:id="213713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743860">
      <w:bodyDiv w:val="1"/>
      <w:marLeft w:val="0"/>
      <w:marRight w:val="0"/>
      <w:marTop w:val="0"/>
      <w:marBottom w:val="0"/>
      <w:divBdr>
        <w:top w:val="none" w:sz="0" w:space="0" w:color="auto"/>
        <w:left w:val="none" w:sz="0" w:space="0" w:color="auto"/>
        <w:bottom w:val="none" w:sz="0" w:space="0" w:color="auto"/>
        <w:right w:val="none" w:sz="0" w:space="0" w:color="auto"/>
      </w:divBdr>
    </w:div>
    <w:div w:id="130234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dfw.cbslocal.com/2013/02/14/disabled-weatherford-man-files-lawsuit-against-six-flags/" TargetMode="External"/><Relationship Id="rId18" Type="http://schemas.openxmlformats.org/officeDocument/2006/relationships/hyperlink" Target="http://www.sixflags.com/national/index.asp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diagramData" Target="diagrams/data1.xml"/><Relationship Id="rId12" Type="http://schemas.openxmlformats.org/officeDocument/2006/relationships/hyperlink" Target="http://news.legalexaminer.com/six-flags-kentucky-kingdom-settles-lawsuit.aspx?googleid=252148" TargetMode="External"/><Relationship Id="rId17" Type="http://schemas.openxmlformats.org/officeDocument/2006/relationships/hyperlink" Target="http://www.sec.gov/Archives/edgar/data/701374/000104746913001833/a2213098z10-k.htm" TargetMode="External"/><Relationship Id="rId2" Type="http://schemas.openxmlformats.org/officeDocument/2006/relationships/styles" Target="styles.xml"/><Relationship Id="rId16" Type="http://schemas.openxmlformats.org/officeDocument/2006/relationships/hyperlink" Target="http://traveltips.usatoday.com/list-six-flags-parks-41065.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advantage.marketline.com/Product?pid=A0CA1B2A-10C5-4D46-BF56-18802B969F0E&amp;view=MajorProductsServices" TargetMode="External"/><Relationship Id="rId10" Type="http://schemas.openxmlformats.org/officeDocument/2006/relationships/diagramColors" Target="diagrams/colors1.xml"/><Relationship Id="rId19" Type="http://schemas.openxmlformats.org/officeDocument/2006/relationships/hyperlink" Target="http://www.census.gov/eos/www/naics/"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content.sixflags.com/newfor2013/magicmountain/full-throttle/"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60A03C-5591-474E-8E65-BFB623D617A2}" type="doc">
      <dgm:prSet loTypeId="urn:microsoft.com/office/officeart/2005/8/layout/hierarchy2" loCatId="" qsTypeId="urn:microsoft.com/office/officeart/2005/8/quickstyle/3D2" qsCatId="3D" csTypeId="urn:microsoft.com/office/officeart/2005/8/colors/accent1_2" csCatId="accent1" phldr="1"/>
      <dgm:spPr/>
      <dgm:t>
        <a:bodyPr/>
        <a:lstStyle/>
        <a:p>
          <a:endParaRPr lang="en-US"/>
        </a:p>
      </dgm:t>
    </dgm:pt>
    <dgm:pt modelId="{491B9CA8-97D4-684B-AC34-9F7A67B8CB1A}">
      <dgm:prSet phldrT="[Text]" custT="1"/>
      <dgm:spPr/>
      <dgm:t>
        <a:bodyPr/>
        <a:lstStyle/>
        <a:p>
          <a:r>
            <a:rPr lang="en-US" sz="1200"/>
            <a:t>Six Flags</a:t>
          </a:r>
        </a:p>
      </dgm:t>
    </dgm:pt>
    <dgm:pt modelId="{3298A86C-AEFE-6043-A2FA-05390B1362BB}" type="parTrans" cxnId="{D6F96EF8-60D0-3746-864A-CCD20ECA6237}">
      <dgm:prSet/>
      <dgm:spPr/>
      <dgm:t>
        <a:bodyPr/>
        <a:lstStyle/>
        <a:p>
          <a:endParaRPr lang="en-US"/>
        </a:p>
      </dgm:t>
    </dgm:pt>
    <dgm:pt modelId="{B7AD3D38-9B43-124D-976A-CE6C916BED8B}" type="sibTrans" cxnId="{D6F96EF8-60D0-3746-864A-CCD20ECA6237}">
      <dgm:prSet/>
      <dgm:spPr/>
      <dgm:t>
        <a:bodyPr/>
        <a:lstStyle/>
        <a:p>
          <a:endParaRPr lang="en-US"/>
        </a:p>
      </dgm:t>
    </dgm:pt>
    <dgm:pt modelId="{1F873AE3-604D-4A47-8336-2ADB606D45AC}">
      <dgm:prSet phldrT="[Text]" custT="1"/>
      <dgm:spPr/>
      <dgm:t>
        <a:bodyPr/>
        <a:lstStyle/>
        <a:p>
          <a:r>
            <a:rPr lang="en-US" sz="1200"/>
            <a:t>North</a:t>
          </a:r>
        </a:p>
      </dgm:t>
    </dgm:pt>
    <dgm:pt modelId="{68E0974C-D85A-034C-8339-5C906B461223}" type="parTrans" cxnId="{B2677390-8EAA-4744-9CFC-AE1BBD9110B6}">
      <dgm:prSet/>
      <dgm:spPr/>
      <dgm:t>
        <a:bodyPr/>
        <a:lstStyle/>
        <a:p>
          <a:endParaRPr lang="en-US"/>
        </a:p>
      </dgm:t>
    </dgm:pt>
    <dgm:pt modelId="{4B7DBA09-F9F5-9D4C-BA61-68C1AF3037D8}" type="sibTrans" cxnId="{B2677390-8EAA-4744-9CFC-AE1BBD9110B6}">
      <dgm:prSet/>
      <dgm:spPr/>
      <dgm:t>
        <a:bodyPr/>
        <a:lstStyle/>
        <a:p>
          <a:endParaRPr lang="en-US"/>
        </a:p>
      </dgm:t>
    </dgm:pt>
    <dgm:pt modelId="{4DFCBD20-EB62-7F48-BD9C-2E5958120AC0}">
      <dgm:prSet phldrT="[Text]" custT="1"/>
      <dgm:spPr/>
      <dgm:t>
        <a:bodyPr/>
        <a:lstStyle/>
        <a:p>
          <a:r>
            <a:rPr lang="en-US" sz="1200">
              <a:latin typeface="Times New Roman"/>
              <a:cs typeface="Times New Roman"/>
            </a:rPr>
            <a:t>America</a:t>
          </a:r>
        </a:p>
      </dgm:t>
    </dgm:pt>
    <dgm:pt modelId="{7601DA11-7AC7-CF4B-8EA2-594B9D80476E}" type="parTrans" cxnId="{E628B456-F104-6348-AC78-F49DA32FE7A6}">
      <dgm:prSet/>
      <dgm:spPr/>
      <dgm:t>
        <a:bodyPr/>
        <a:lstStyle/>
        <a:p>
          <a:endParaRPr lang="en-US"/>
        </a:p>
      </dgm:t>
    </dgm:pt>
    <dgm:pt modelId="{39819954-DA84-EF4F-8E0F-06A99443A969}" type="sibTrans" cxnId="{E628B456-F104-6348-AC78-F49DA32FE7A6}">
      <dgm:prSet/>
      <dgm:spPr/>
      <dgm:t>
        <a:bodyPr/>
        <a:lstStyle/>
        <a:p>
          <a:endParaRPr lang="en-US"/>
        </a:p>
      </dgm:t>
    </dgm:pt>
    <dgm:pt modelId="{3F9A1A7C-8B49-C849-BF0F-73D86D0616E0}">
      <dgm:prSet phldrT="[Text]" custT="1"/>
      <dgm:spPr/>
      <dgm:t>
        <a:bodyPr/>
        <a:lstStyle/>
        <a:p>
          <a:r>
            <a:rPr lang="en-US" sz="1200">
              <a:latin typeface="Times New Roman"/>
              <a:cs typeface="Times New Roman"/>
            </a:rPr>
            <a:t>Great Adventue &amp; Safari</a:t>
          </a:r>
          <a:r>
            <a:rPr lang="en-US" sz="900"/>
            <a:t> </a:t>
          </a:r>
        </a:p>
      </dgm:t>
    </dgm:pt>
    <dgm:pt modelId="{45B479CC-55D6-A744-8FA2-EB61A5F2DFEF}" type="parTrans" cxnId="{DC25B698-3C95-4047-89F2-EC25E51C1A48}">
      <dgm:prSet/>
      <dgm:spPr/>
      <dgm:t>
        <a:bodyPr/>
        <a:lstStyle/>
        <a:p>
          <a:endParaRPr lang="en-US"/>
        </a:p>
      </dgm:t>
    </dgm:pt>
    <dgm:pt modelId="{781F4550-DF8E-A348-ADA5-6CC2995E6FAD}" type="sibTrans" cxnId="{DC25B698-3C95-4047-89F2-EC25E51C1A48}">
      <dgm:prSet/>
      <dgm:spPr/>
      <dgm:t>
        <a:bodyPr/>
        <a:lstStyle/>
        <a:p>
          <a:endParaRPr lang="en-US"/>
        </a:p>
      </dgm:t>
    </dgm:pt>
    <dgm:pt modelId="{7D64F29F-AF67-2F4B-8F7A-5179586FE798}">
      <dgm:prSet phldrT="[Text]" custT="1"/>
      <dgm:spPr/>
      <dgm:t>
        <a:bodyPr/>
        <a:lstStyle/>
        <a:p>
          <a:r>
            <a:rPr lang="en-US" sz="1200">
              <a:latin typeface="Times New Roman"/>
              <a:cs typeface="Times New Roman"/>
            </a:rPr>
            <a:t>West</a:t>
          </a:r>
        </a:p>
      </dgm:t>
    </dgm:pt>
    <dgm:pt modelId="{F88A4FF2-B21E-4D46-ABB4-7E9111D31764}" type="parTrans" cxnId="{A8A537BD-B569-8B4C-8473-EDECE0A7B092}">
      <dgm:prSet/>
      <dgm:spPr/>
      <dgm:t>
        <a:bodyPr/>
        <a:lstStyle/>
        <a:p>
          <a:endParaRPr lang="en-US"/>
        </a:p>
      </dgm:t>
    </dgm:pt>
    <dgm:pt modelId="{FF8823A8-DC01-8441-BD10-5A3BC2DEA8CC}" type="sibTrans" cxnId="{A8A537BD-B569-8B4C-8473-EDECE0A7B092}">
      <dgm:prSet/>
      <dgm:spPr/>
      <dgm:t>
        <a:bodyPr/>
        <a:lstStyle/>
        <a:p>
          <a:endParaRPr lang="en-US"/>
        </a:p>
      </dgm:t>
    </dgm:pt>
    <dgm:pt modelId="{81596B28-6E0A-A94B-9A98-6C2B51BE27C7}">
      <dgm:prSet custT="1"/>
      <dgm:spPr/>
      <dgm:t>
        <a:bodyPr/>
        <a:lstStyle/>
        <a:p>
          <a:r>
            <a:rPr lang="en-US" sz="1200">
              <a:latin typeface="Times New Roman"/>
              <a:cs typeface="Times New Roman"/>
            </a:rPr>
            <a:t>Great Escape Lodge &amp; Indoor Waterpark</a:t>
          </a:r>
        </a:p>
      </dgm:t>
    </dgm:pt>
    <dgm:pt modelId="{1BF4E9DE-53D5-D649-A64E-9A496750DAF1}" type="parTrans" cxnId="{AEFC1103-72EC-8E4F-A862-49C4C90D7570}">
      <dgm:prSet/>
      <dgm:spPr/>
      <dgm:t>
        <a:bodyPr/>
        <a:lstStyle/>
        <a:p>
          <a:endParaRPr lang="en-US"/>
        </a:p>
      </dgm:t>
    </dgm:pt>
    <dgm:pt modelId="{C881DC5E-08E3-3A4C-9F58-79E92A5E48BC}" type="sibTrans" cxnId="{AEFC1103-72EC-8E4F-A862-49C4C90D7570}">
      <dgm:prSet/>
      <dgm:spPr/>
      <dgm:t>
        <a:bodyPr/>
        <a:lstStyle/>
        <a:p>
          <a:endParaRPr lang="en-US"/>
        </a:p>
      </dgm:t>
    </dgm:pt>
    <dgm:pt modelId="{F2F057F2-A81A-894B-BEB6-FEA1349733E8}">
      <dgm:prSet custT="1"/>
      <dgm:spPr/>
      <dgm:t>
        <a:bodyPr/>
        <a:lstStyle/>
        <a:p>
          <a:r>
            <a:rPr lang="en-US" sz="1200">
              <a:latin typeface="Times New Roman"/>
              <a:cs typeface="Times New Roman"/>
            </a:rPr>
            <a:t>Mid-West</a:t>
          </a:r>
        </a:p>
      </dgm:t>
    </dgm:pt>
    <dgm:pt modelId="{CCDE4A5B-C039-7547-8D0A-1A81B1B99B84}" type="parTrans" cxnId="{B154340E-8620-7949-8628-C3D37AF33F9F}">
      <dgm:prSet/>
      <dgm:spPr/>
      <dgm:t>
        <a:bodyPr/>
        <a:lstStyle/>
        <a:p>
          <a:endParaRPr lang="en-US"/>
        </a:p>
      </dgm:t>
    </dgm:pt>
    <dgm:pt modelId="{61128F19-D93A-994F-9DF8-A600DD043264}" type="sibTrans" cxnId="{B154340E-8620-7949-8628-C3D37AF33F9F}">
      <dgm:prSet/>
      <dgm:spPr/>
      <dgm:t>
        <a:bodyPr/>
        <a:lstStyle/>
        <a:p>
          <a:endParaRPr lang="en-US"/>
        </a:p>
      </dgm:t>
    </dgm:pt>
    <dgm:pt modelId="{08093654-0FD8-1340-B71D-60EBFD9A68D1}">
      <dgm:prSet/>
      <dgm:spPr/>
      <dgm:t>
        <a:bodyPr/>
        <a:lstStyle/>
        <a:p>
          <a:r>
            <a:rPr lang="en-US"/>
            <a:t>Hurricane Harbor</a:t>
          </a:r>
        </a:p>
      </dgm:t>
    </dgm:pt>
    <dgm:pt modelId="{8413D27B-1C1F-634D-B971-D2138499C36D}" type="parTrans" cxnId="{F218147F-46DF-1341-802E-28EFD6F0708E}">
      <dgm:prSet/>
      <dgm:spPr/>
      <dgm:t>
        <a:bodyPr/>
        <a:lstStyle/>
        <a:p>
          <a:endParaRPr lang="en-US"/>
        </a:p>
      </dgm:t>
    </dgm:pt>
    <dgm:pt modelId="{5DF7C33D-C60A-074F-9787-758D86FDBA38}" type="sibTrans" cxnId="{F218147F-46DF-1341-802E-28EFD6F0708E}">
      <dgm:prSet/>
      <dgm:spPr/>
      <dgm:t>
        <a:bodyPr/>
        <a:lstStyle/>
        <a:p>
          <a:endParaRPr lang="en-US"/>
        </a:p>
      </dgm:t>
    </dgm:pt>
    <dgm:pt modelId="{3A547BB3-D279-994F-B1B7-884D7734EE69}">
      <dgm:prSet/>
      <dgm:spPr/>
      <dgm:t>
        <a:bodyPr/>
        <a:lstStyle/>
        <a:p>
          <a:r>
            <a:rPr lang="en-US"/>
            <a:t>Magic Mountain </a:t>
          </a:r>
        </a:p>
      </dgm:t>
    </dgm:pt>
    <dgm:pt modelId="{4AEB80B1-FADF-C545-A461-90E9C7400991}" type="parTrans" cxnId="{0F217AAF-A843-9148-94D8-89E53DCA5996}">
      <dgm:prSet/>
      <dgm:spPr/>
      <dgm:t>
        <a:bodyPr/>
        <a:lstStyle/>
        <a:p>
          <a:endParaRPr lang="en-US"/>
        </a:p>
      </dgm:t>
    </dgm:pt>
    <dgm:pt modelId="{F8235D31-04FE-C64A-8A8D-EB21FB7CD4E1}" type="sibTrans" cxnId="{0F217AAF-A843-9148-94D8-89E53DCA5996}">
      <dgm:prSet/>
      <dgm:spPr/>
      <dgm:t>
        <a:bodyPr/>
        <a:lstStyle/>
        <a:p>
          <a:endParaRPr lang="en-US"/>
        </a:p>
      </dgm:t>
    </dgm:pt>
    <dgm:pt modelId="{268D78F0-E450-8D47-9B81-B8AA4C1BC524}">
      <dgm:prSet custT="1"/>
      <dgm:spPr/>
      <dgm:t>
        <a:bodyPr/>
        <a:lstStyle/>
        <a:p>
          <a:r>
            <a:rPr lang="en-US" sz="1200">
              <a:latin typeface="Times New Roman"/>
              <a:cs typeface="Times New Roman"/>
            </a:rPr>
            <a:t>International</a:t>
          </a:r>
        </a:p>
      </dgm:t>
    </dgm:pt>
    <dgm:pt modelId="{B2144D82-F790-5D46-B02E-09F11E21A30D}" type="parTrans" cxnId="{C59E597F-8C28-AA47-A478-EB9F6CB39908}">
      <dgm:prSet/>
      <dgm:spPr/>
      <dgm:t>
        <a:bodyPr/>
        <a:lstStyle/>
        <a:p>
          <a:endParaRPr lang="en-US"/>
        </a:p>
      </dgm:t>
    </dgm:pt>
    <dgm:pt modelId="{5B11B1DE-4904-1846-B0F9-A1AD545C9645}" type="sibTrans" cxnId="{C59E597F-8C28-AA47-A478-EB9F6CB39908}">
      <dgm:prSet/>
      <dgm:spPr/>
      <dgm:t>
        <a:bodyPr/>
        <a:lstStyle/>
        <a:p>
          <a:endParaRPr lang="en-US"/>
        </a:p>
      </dgm:t>
    </dgm:pt>
    <dgm:pt modelId="{843F7A7C-9A19-5145-B983-FDE44F8699E4}">
      <dgm:prSet/>
      <dgm:spPr/>
      <dgm:t>
        <a:bodyPr/>
        <a:lstStyle/>
        <a:p>
          <a:r>
            <a:rPr lang="en-US"/>
            <a:t>La Ronde</a:t>
          </a:r>
        </a:p>
      </dgm:t>
    </dgm:pt>
    <dgm:pt modelId="{9B479AAF-A366-7C41-9D52-6315A1E7F494}" type="parTrans" cxnId="{4DF65887-2A5A-5B46-8E13-4B93D5872C07}">
      <dgm:prSet/>
      <dgm:spPr/>
      <dgm:t>
        <a:bodyPr/>
        <a:lstStyle/>
        <a:p>
          <a:endParaRPr lang="en-US"/>
        </a:p>
      </dgm:t>
    </dgm:pt>
    <dgm:pt modelId="{1947152F-4F9B-734C-8151-D8D533556A48}" type="sibTrans" cxnId="{4DF65887-2A5A-5B46-8E13-4B93D5872C07}">
      <dgm:prSet/>
      <dgm:spPr/>
      <dgm:t>
        <a:bodyPr/>
        <a:lstStyle/>
        <a:p>
          <a:endParaRPr lang="en-US"/>
        </a:p>
      </dgm:t>
    </dgm:pt>
    <dgm:pt modelId="{6D056527-75F1-A349-9ED8-8C41F1CFFC99}">
      <dgm:prSet/>
      <dgm:spPr/>
      <dgm:t>
        <a:bodyPr/>
        <a:lstStyle/>
        <a:p>
          <a:r>
            <a:rPr lang="en-US"/>
            <a:t>Mexico</a:t>
          </a:r>
        </a:p>
      </dgm:t>
    </dgm:pt>
    <dgm:pt modelId="{39768CDF-5C65-B647-ADFE-32BF3F09D08E}" type="parTrans" cxnId="{905B48A9-57AF-BA4B-90C3-C988238BEED5}">
      <dgm:prSet/>
      <dgm:spPr/>
      <dgm:t>
        <a:bodyPr/>
        <a:lstStyle/>
        <a:p>
          <a:endParaRPr lang="en-US"/>
        </a:p>
      </dgm:t>
    </dgm:pt>
    <dgm:pt modelId="{3EE810E6-8F88-3445-8D2D-6515F5457B18}" type="sibTrans" cxnId="{905B48A9-57AF-BA4B-90C3-C988238BEED5}">
      <dgm:prSet/>
      <dgm:spPr/>
      <dgm:t>
        <a:bodyPr/>
        <a:lstStyle/>
        <a:p>
          <a:endParaRPr lang="en-US"/>
        </a:p>
      </dgm:t>
    </dgm:pt>
    <dgm:pt modelId="{67A6E952-151D-CC47-9A10-271E3C8BF663}">
      <dgm:prSet/>
      <dgm:spPr/>
      <dgm:t>
        <a:bodyPr/>
        <a:lstStyle/>
        <a:p>
          <a:r>
            <a:rPr lang="en-US"/>
            <a:t>Hurricane Harbor</a:t>
          </a:r>
        </a:p>
      </dgm:t>
    </dgm:pt>
    <dgm:pt modelId="{4E8D73B3-E943-B64C-9694-4AC2D2CBBE66}" type="parTrans" cxnId="{6DF389E3-38CA-624E-BE33-8229000A8751}">
      <dgm:prSet/>
      <dgm:spPr/>
      <dgm:t>
        <a:bodyPr/>
        <a:lstStyle/>
        <a:p>
          <a:endParaRPr lang="en-US"/>
        </a:p>
      </dgm:t>
    </dgm:pt>
    <dgm:pt modelId="{A1D9D0B3-A6DB-5744-857D-CA2F12639FA1}" type="sibTrans" cxnId="{6DF389E3-38CA-624E-BE33-8229000A8751}">
      <dgm:prSet/>
      <dgm:spPr/>
      <dgm:t>
        <a:bodyPr/>
        <a:lstStyle/>
        <a:p>
          <a:endParaRPr lang="en-US"/>
        </a:p>
      </dgm:t>
    </dgm:pt>
    <dgm:pt modelId="{B36EA7EF-7DB7-2A48-96DC-0DE5425A1232}">
      <dgm:prSet/>
      <dgm:spPr/>
      <dgm:t>
        <a:bodyPr/>
        <a:lstStyle/>
        <a:p>
          <a:r>
            <a:rPr lang="en-US"/>
            <a:t>New England</a:t>
          </a:r>
        </a:p>
      </dgm:t>
    </dgm:pt>
    <dgm:pt modelId="{1786B327-CBE5-A049-9426-824555F995CA}" type="parTrans" cxnId="{1A0E086C-5877-1B4B-8127-F8DA5F5DA057}">
      <dgm:prSet/>
      <dgm:spPr/>
      <dgm:t>
        <a:bodyPr/>
        <a:lstStyle/>
        <a:p>
          <a:endParaRPr lang="en-US"/>
        </a:p>
      </dgm:t>
    </dgm:pt>
    <dgm:pt modelId="{B0857986-5F66-2C40-B39B-854F746C66FD}" type="sibTrans" cxnId="{1A0E086C-5877-1B4B-8127-F8DA5F5DA057}">
      <dgm:prSet/>
      <dgm:spPr/>
      <dgm:t>
        <a:bodyPr/>
        <a:lstStyle/>
        <a:p>
          <a:endParaRPr lang="en-US"/>
        </a:p>
      </dgm:t>
    </dgm:pt>
    <dgm:pt modelId="{6FA7820E-076F-A54E-9171-30780F341D11}">
      <dgm:prSet/>
      <dgm:spPr/>
      <dgm:t>
        <a:bodyPr/>
        <a:lstStyle/>
        <a:p>
          <a:r>
            <a:rPr lang="en-US"/>
            <a:t>The Great Escape &amp; Splashwater</a:t>
          </a:r>
        </a:p>
      </dgm:t>
    </dgm:pt>
    <dgm:pt modelId="{4AC3EAEE-6C02-CE4A-9413-59DA42621FF2}" type="parTrans" cxnId="{9439E909-79BB-8648-A28A-4FD43EFCDC77}">
      <dgm:prSet/>
      <dgm:spPr/>
      <dgm:t>
        <a:bodyPr/>
        <a:lstStyle/>
        <a:p>
          <a:endParaRPr lang="en-US"/>
        </a:p>
      </dgm:t>
    </dgm:pt>
    <dgm:pt modelId="{CF8F81B0-4322-C541-B9B9-2A2C0DEA3950}" type="sibTrans" cxnId="{9439E909-79BB-8648-A28A-4FD43EFCDC77}">
      <dgm:prSet/>
      <dgm:spPr/>
      <dgm:t>
        <a:bodyPr/>
        <a:lstStyle/>
        <a:p>
          <a:endParaRPr lang="en-US"/>
        </a:p>
      </dgm:t>
    </dgm:pt>
    <dgm:pt modelId="{9BDD08D5-9F86-3B46-B563-8D4255B2249A}">
      <dgm:prSet/>
      <dgm:spPr/>
      <dgm:t>
        <a:bodyPr/>
        <a:lstStyle/>
        <a:p>
          <a:r>
            <a:rPr lang="en-US"/>
            <a:t>Great America</a:t>
          </a:r>
        </a:p>
      </dgm:t>
    </dgm:pt>
    <dgm:pt modelId="{2BE3F985-B4DA-CF43-9B1F-9C38E14CAFAF}" type="parTrans" cxnId="{766C8B85-6373-E846-B46D-3706A6E8E7AA}">
      <dgm:prSet/>
      <dgm:spPr/>
      <dgm:t>
        <a:bodyPr/>
        <a:lstStyle/>
        <a:p>
          <a:endParaRPr lang="en-US"/>
        </a:p>
      </dgm:t>
    </dgm:pt>
    <dgm:pt modelId="{853FE1E1-125C-0246-8EF9-90F4BE2AA04B}" type="sibTrans" cxnId="{766C8B85-6373-E846-B46D-3706A6E8E7AA}">
      <dgm:prSet/>
      <dgm:spPr/>
      <dgm:t>
        <a:bodyPr/>
        <a:lstStyle/>
        <a:p>
          <a:endParaRPr lang="en-US"/>
        </a:p>
      </dgm:t>
    </dgm:pt>
    <dgm:pt modelId="{C9F05163-6139-5743-B71D-656306E46524}">
      <dgm:prSet/>
      <dgm:spPr/>
      <dgm:t>
        <a:bodyPr/>
        <a:lstStyle/>
        <a:p>
          <a:r>
            <a:rPr lang="en-US"/>
            <a:t>St. Louis </a:t>
          </a:r>
        </a:p>
      </dgm:t>
    </dgm:pt>
    <dgm:pt modelId="{7D0EEF25-99F5-664B-A6D9-256E2FD6D214}" type="parTrans" cxnId="{5E19984F-712C-6D46-B04A-C565D2EBF2EB}">
      <dgm:prSet/>
      <dgm:spPr/>
      <dgm:t>
        <a:bodyPr/>
        <a:lstStyle/>
        <a:p>
          <a:endParaRPr lang="en-US"/>
        </a:p>
      </dgm:t>
    </dgm:pt>
    <dgm:pt modelId="{3868AA59-9365-5B42-AEBD-F8338558AB05}" type="sibTrans" cxnId="{5E19984F-712C-6D46-B04A-C565D2EBF2EB}">
      <dgm:prSet/>
      <dgm:spPr/>
      <dgm:t>
        <a:bodyPr/>
        <a:lstStyle/>
        <a:p>
          <a:endParaRPr lang="en-US"/>
        </a:p>
      </dgm:t>
    </dgm:pt>
    <dgm:pt modelId="{F5A6DE3E-B703-AE4C-A268-5EC6EE458C42}">
      <dgm:prSet phldrT="[Text]"/>
      <dgm:spPr/>
      <dgm:t>
        <a:bodyPr/>
        <a:lstStyle/>
        <a:p>
          <a:r>
            <a:rPr lang="en-US"/>
            <a:t>Discovery Kingdom</a:t>
          </a:r>
        </a:p>
      </dgm:t>
    </dgm:pt>
    <dgm:pt modelId="{AEA51EEE-3389-B045-9AFA-BEC9713BF324}" type="parTrans" cxnId="{94410B28-222A-944C-98B3-05825EDA6563}">
      <dgm:prSet/>
      <dgm:spPr/>
      <dgm:t>
        <a:bodyPr/>
        <a:lstStyle/>
        <a:p>
          <a:endParaRPr lang="en-US"/>
        </a:p>
      </dgm:t>
    </dgm:pt>
    <dgm:pt modelId="{4FF460C1-820D-7D4D-9B0B-104580518313}" type="sibTrans" cxnId="{94410B28-222A-944C-98B3-05825EDA6563}">
      <dgm:prSet/>
      <dgm:spPr/>
      <dgm:t>
        <a:bodyPr/>
        <a:lstStyle/>
        <a:p>
          <a:endParaRPr lang="en-US"/>
        </a:p>
      </dgm:t>
    </dgm:pt>
    <dgm:pt modelId="{726E93CF-A612-F143-880D-C2E75E13C54C}">
      <dgm:prSet custT="1"/>
      <dgm:spPr/>
      <dgm:t>
        <a:bodyPr/>
        <a:lstStyle/>
        <a:p>
          <a:r>
            <a:rPr lang="en-US" sz="1200">
              <a:latin typeface="Times New Roman"/>
              <a:cs typeface="Times New Roman"/>
            </a:rPr>
            <a:t>South</a:t>
          </a:r>
        </a:p>
      </dgm:t>
    </dgm:pt>
    <dgm:pt modelId="{C3558AE6-5008-7E4C-9890-10354651688E}" type="parTrans" cxnId="{891DBA75-6341-EF46-9DF7-E2C58088C6BB}">
      <dgm:prSet/>
      <dgm:spPr/>
      <dgm:t>
        <a:bodyPr/>
        <a:lstStyle/>
        <a:p>
          <a:endParaRPr lang="en-US"/>
        </a:p>
      </dgm:t>
    </dgm:pt>
    <dgm:pt modelId="{FC502070-0263-D645-9AE7-E9F961628398}" type="sibTrans" cxnId="{891DBA75-6341-EF46-9DF7-E2C58088C6BB}">
      <dgm:prSet/>
      <dgm:spPr/>
      <dgm:t>
        <a:bodyPr/>
        <a:lstStyle/>
        <a:p>
          <a:endParaRPr lang="en-US"/>
        </a:p>
      </dgm:t>
    </dgm:pt>
    <dgm:pt modelId="{C2C3A305-273C-7646-822F-D380F94E0287}">
      <dgm:prSet/>
      <dgm:spPr/>
      <dgm:t>
        <a:bodyPr/>
        <a:lstStyle/>
        <a:p>
          <a:r>
            <a:rPr lang="en-US"/>
            <a:t>Fiesta Texas</a:t>
          </a:r>
        </a:p>
      </dgm:t>
    </dgm:pt>
    <dgm:pt modelId="{DCB79669-0CA7-794C-B363-22EE43B6368D}" type="parTrans" cxnId="{575662C4-261A-6F4C-9DF7-74F7AC979E52}">
      <dgm:prSet/>
      <dgm:spPr/>
      <dgm:t>
        <a:bodyPr/>
        <a:lstStyle/>
        <a:p>
          <a:endParaRPr lang="en-US"/>
        </a:p>
      </dgm:t>
    </dgm:pt>
    <dgm:pt modelId="{DC505107-4130-A946-B002-BA924B93FB89}" type="sibTrans" cxnId="{575662C4-261A-6F4C-9DF7-74F7AC979E52}">
      <dgm:prSet/>
      <dgm:spPr/>
      <dgm:t>
        <a:bodyPr/>
        <a:lstStyle/>
        <a:p>
          <a:endParaRPr lang="en-US"/>
        </a:p>
      </dgm:t>
    </dgm:pt>
    <dgm:pt modelId="{B9E71BCF-DAA3-5A4F-A293-D7DC2ECDA2F1}">
      <dgm:prSet/>
      <dgm:spPr/>
      <dgm:t>
        <a:bodyPr/>
        <a:lstStyle/>
        <a:p>
          <a:r>
            <a:rPr lang="en-US"/>
            <a:t>Over Texas</a:t>
          </a:r>
        </a:p>
      </dgm:t>
    </dgm:pt>
    <dgm:pt modelId="{C65EB695-A30B-F541-AB61-5A82FA5A9514}" type="parTrans" cxnId="{0AB6AE51-D93E-894E-9F25-D663A510BA03}">
      <dgm:prSet/>
      <dgm:spPr/>
      <dgm:t>
        <a:bodyPr/>
        <a:lstStyle/>
        <a:p>
          <a:endParaRPr lang="en-US"/>
        </a:p>
      </dgm:t>
    </dgm:pt>
    <dgm:pt modelId="{8639522A-F367-F94B-998B-D5D870F5E199}" type="sibTrans" cxnId="{0AB6AE51-D93E-894E-9F25-D663A510BA03}">
      <dgm:prSet/>
      <dgm:spPr/>
      <dgm:t>
        <a:bodyPr/>
        <a:lstStyle/>
        <a:p>
          <a:endParaRPr lang="en-US"/>
        </a:p>
      </dgm:t>
    </dgm:pt>
    <dgm:pt modelId="{27BE837F-28D4-F448-88E1-AF12BFF051D6}">
      <dgm:prSet/>
      <dgm:spPr/>
      <dgm:t>
        <a:bodyPr/>
        <a:lstStyle/>
        <a:p>
          <a:r>
            <a:rPr lang="en-US"/>
            <a:t>Hurricane Harbor</a:t>
          </a:r>
        </a:p>
      </dgm:t>
    </dgm:pt>
    <dgm:pt modelId="{2273521B-85F8-2342-A0B2-A771F9CE4FEB}" type="parTrans" cxnId="{813DFFC7-08F8-D94F-8AFF-8744461CCE3A}">
      <dgm:prSet/>
      <dgm:spPr/>
      <dgm:t>
        <a:bodyPr/>
        <a:lstStyle/>
        <a:p>
          <a:endParaRPr lang="en-US"/>
        </a:p>
      </dgm:t>
    </dgm:pt>
    <dgm:pt modelId="{EC2A0CD1-B234-9843-9CDB-364E8D9EE5E9}" type="sibTrans" cxnId="{813DFFC7-08F8-D94F-8AFF-8744461CCE3A}">
      <dgm:prSet/>
      <dgm:spPr/>
      <dgm:t>
        <a:bodyPr/>
        <a:lstStyle/>
        <a:p>
          <a:endParaRPr lang="en-US"/>
        </a:p>
      </dgm:t>
    </dgm:pt>
    <dgm:pt modelId="{8F75D236-05F2-A34B-82D6-B77B44CF9F03}">
      <dgm:prSet/>
      <dgm:spPr/>
      <dgm:t>
        <a:bodyPr/>
        <a:lstStyle/>
        <a:p>
          <a:r>
            <a:rPr lang="en-US"/>
            <a:t>Over Georgia</a:t>
          </a:r>
        </a:p>
      </dgm:t>
    </dgm:pt>
    <dgm:pt modelId="{C6CEE652-0E4D-1B48-B749-EE5D300E9567}" type="parTrans" cxnId="{51C02303-C12B-DC4B-8F8A-55C13FAD15CC}">
      <dgm:prSet/>
      <dgm:spPr/>
      <dgm:t>
        <a:bodyPr/>
        <a:lstStyle/>
        <a:p>
          <a:endParaRPr lang="en-US"/>
        </a:p>
      </dgm:t>
    </dgm:pt>
    <dgm:pt modelId="{66FDA698-E0E0-134C-88ED-5176A59D4FD8}" type="sibTrans" cxnId="{51C02303-C12B-DC4B-8F8A-55C13FAD15CC}">
      <dgm:prSet/>
      <dgm:spPr/>
      <dgm:t>
        <a:bodyPr/>
        <a:lstStyle/>
        <a:p>
          <a:endParaRPr lang="en-US"/>
        </a:p>
      </dgm:t>
    </dgm:pt>
    <dgm:pt modelId="{E56BD8C4-1C26-DA41-B923-39798FAC1CD6}">
      <dgm:prSet/>
      <dgm:spPr/>
      <dgm:t>
        <a:bodyPr/>
        <a:lstStyle/>
        <a:p>
          <a:r>
            <a:rPr lang="en-US"/>
            <a:t>White Water</a:t>
          </a:r>
        </a:p>
      </dgm:t>
    </dgm:pt>
    <dgm:pt modelId="{A40CD4DE-E2BF-B04D-86A0-B09766430544}" type="parTrans" cxnId="{2574F05C-258F-6642-8138-192ED495A031}">
      <dgm:prSet/>
      <dgm:spPr/>
      <dgm:t>
        <a:bodyPr/>
        <a:lstStyle/>
        <a:p>
          <a:endParaRPr lang="en-US"/>
        </a:p>
      </dgm:t>
    </dgm:pt>
    <dgm:pt modelId="{86D2D86A-5220-0C4E-AAC6-FD26D457D994}" type="sibTrans" cxnId="{2574F05C-258F-6642-8138-192ED495A031}">
      <dgm:prSet/>
      <dgm:spPr/>
      <dgm:t>
        <a:bodyPr/>
        <a:lstStyle/>
        <a:p>
          <a:endParaRPr lang="en-US"/>
        </a:p>
      </dgm:t>
    </dgm:pt>
    <dgm:pt modelId="{02BEEE72-1D79-284E-B719-5B7CD18BDC71}" type="pres">
      <dgm:prSet presAssocID="{BF60A03C-5591-474E-8E65-BFB623D617A2}" presName="diagram" presStyleCnt="0">
        <dgm:presLayoutVars>
          <dgm:chPref val="1"/>
          <dgm:dir/>
          <dgm:animOne val="branch"/>
          <dgm:animLvl val="lvl"/>
          <dgm:resizeHandles val="exact"/>
        </dgm:presLayoutVars>
      </dgm:prSet>
      <dgm:spPr/>
      <dgm:t>
        <a:bodyPr/>
        <a:lstStyle/>
        <a:p>
          <a:endParaRPr lang="en-US"/>
        </a:p>
      </dgm:t>
    </dgm:pt>
    <dgm:pt modelId="{14B7A307-61D4-D94F-AD71-41561855B7BA}" type="pres">
      <dgm:prSet presAssocID="{491B9CA8-97D4-684B-AC34-9F7A67B8CB1A}" presName="root1" presStyleCnt="0"/>
      <dgm:spPr/>
    </dgm:pt>
    <dgm:pt modelId="{9739C4E2-3B34-BA41-960A-E972019A6C21}" type="pres">
      <dgm:prSet presAssocID="{491B9CA8-97D4-684B-AC34-9F7A67B8CB1A}" presName="LevelOneTextNode" presStyleLbl="node0" presStyleIdx="0" presStyleCnt="1" custScaleX="129625" custLinFactX="-51905" custLinFactY="-36329" custLinFactNeighborX="-100000" custLinFactNeighborY="-100000">
        <dgm:presLayoutVars>
          <dgm:chPref val="3"/>
        </dgm:presLayoutVars>
      </dgm:prSet>
      <dgm:spPr/>
      <dgm:t>
        <a:bodyPr/>
        <a:lstStyle/>
        <a:p>
          <a:endParaRPr lang="en-US"/>
        </a:p>
      </dgm:t>
    </dgm:pt>
    <dgm:pt modelId="{823BD6AC-0DE1-0E47-B2F9-05146572735F}" type="pres">
      <dgm:prSet presAssocID="{491B9CA8-97D4-684B-AC34-9F7A67B8CB1A}" presName="level2hierChild" presStyleCnt="0"/>
      <dgm:spPr/>
    </dgm:pt>
    <dgm:pt modelId="{28EC9473-18B2-DA4B-A86A-EC3D763A7B5C}" type="pres">
      <dgm:prSet presAssocID="{68E0974C-D85A-034C-8339-5C906B461223}" presName="conn2-1" presStyleLbl="parChTrans1D2" presStyleIdx="0" presStyleCnt="5"/>
      <dgm:spPr/>
      <dgm:t>
        <a:bodyPr/>
        <a:lstStyle/>
        <a:p>
          <a:endParaRPr lang="en-US"/>
        </a:p>
      </dgm:t>
    </dgm:pt>
    <dgm:pt modelId="{AA41FC76-E6D1-1E45-B050-374BD5DBB21E}" type="pres">
      <dgm:prSet presAssocID="{68E0974C-D85A-034C-8339-5C906B461223}" presName="connTx" presStyleLbl="parChTrans1D2" presStyleIdx="0" presStyleCnt="5"/>
      <dgm:spPr/>
      <dgm:t>
        <a:bodyPr/>
        <a:lstStyle/>
        <a:p>
          <a:endParaRPr lang="en-US"/>
        </a:p>
      </dgm:t>
    </dgm:pt>
    <dgm:pt modelId="{DA8765A1-836C-FD42-A008-AE07E4273AB4}" type="pres">
      <dgm:prSet presAssocID="{1F873AE3-604D-4A47-8336-2ADB606D45AC}" presName="root2" presStyleCnt="0"/>
      <dgm:spPr/>
    </dgm:pt>
    <dgm:pt modelId="{C988F1EF-B95E-D84C-96F2-01AC209B09AF}" type="pres">
      <dgm:prSet presAssocID="{1F873AE3-604D-4A47-8336-2ADB606D45AC}" presName="LevelTwoTextNode" presStyleLbl="node2" presStyleIdx="0" presStyleCnt="5" custLinFactX="-26654" custLinFactNeighborX="-100000" custLinFactNeighborY="-74624">
        <dgm:presLayoutVars>
          <dgm:chPref val="3"/>
        </dgm:presLayoutVars>
      </dgm:prSet>
      <dgm:spPr/>
      <dgm:t>
        <a:bodyPr/>
        <a:lstStyle/>
        <a:p>
          <a:endParaRPr lang="en-US"/>
        </a:p>
      </dgm:t>
    </dgm:pt>
    <dgm:pt modelId="{5E94342B-A353-7149-95F3-86F6FBD3309D}" type="pres">
      <dgm:prSet presAssocID="{1F873AE3-604D-4A47-8336-2ADB606D45AC}" presName="level3hierChild" presStyleCnt="0"/>
      <dgm:spPr/>
    </dgm:pt>
    <dgm:pt modelId="{D4290A16-94CE-C342-9B21-3A038ACA8576}" type="pres">
      <dgm:prSet presAssocID="{7601DA11-7AC7-CF4B-8EA2-594B9D80476E}" presName="conn2-1" presStyleLbl="parChTrans1D3" presStyleIdx="0" presStyleCnt="18"/>
      <dgm:spPr/>
      <dgm:t>
        <a:bodyPr/>
        <a:lstStyle/>
        <a:p>
          <a:endParaRPr lang="en-US"/>
        </a:p>
      </dgm:t>
    </dgm:pt>
    <dgm:pt modelId="{8B21BDC9-83F1-4D4D-96A5-4BD94E303110}" type="pres">
      <dgm:prSet presAssocID="{7601DA11-7AC7-CF4B-8EA2-594B9D80476E}" presName="connTx" presStyleLbl="parChTrans1D3" presStyleIdx="0" presStyleCnt="18"/>
      <dgm:spPr/>
      <dgm:t>
        <a:bodyPr/>
        <a:lstStyle/>
        <a:p>
          <a:endParaRPr lang="en-US"/>
        </a:p>
      </dgm:t>
    </dgm:pt>
    <dgm:pt modelId="{95F0FE68-2CD2-9841-88B3-8E82ACC0EC1D}" type="pres">
      <dgm:prSet presAssocID="{4DFCBD20-EB62-7F48-BD9C-2E5958120AC0}" presName="root2" presStyleCnt="0"/>
      <dgm:spPr/>
    </dgm:pt>
    <dgm:pt modelId="{69DF3585-9B4C-7A4D-BA9C-858E88658E81}" type="pres">
      <dgm:prSet presAssocID="{4DFCBD20-EB62-7F48-BD9C-2E5958120AC0}" presName="LevelTwoTextNode" presStyleLbl="node3" presStyleIdx="0" presStyleCnt="18" custScaleX="153922" custScaleY="80522">
        <dgm:presLayoutVars>
          <dgm:chPref val="3"/>
        </dgm:presLayoutVars>
      </dgm:prSet>
      <dgm:spPr/>
      <dgm:t>
        <a:bodyPr/>
        <a:lstStyle/>
        <a:p>
          <a:endParaRPr lang="en-US"/>
        </a:p>
      </dgm:t>
    </dgm:pt>
    <dgm:pt modelId="{8D469792-6C33-064F-8528-2EBB7C2DC9F3}" type="pres">
      <dgm:prSet presAssocID="{4DFCBD20-EB62-7F48-BD9C-2E5958120AC0}" presName="level3hierChild" presStyleCnt="0"/>
      <dgm:spPr/>
    </dgm:pt>
    <dgm:pt modelId="{4C5EE898-57A1-5447-8BB4-A31BEA6CD782}" type="pres">
      <dgm:prSet presAssocID="{45B479CC-55D6-A744-8FA2-EB61A5F2DFEF}" presName="conn2-1" presStyleLbl="parChTrans1D3" presStyleIdx="1" presStyleCnt="18"/>
      <dgm:spPr/>
      <dgm:t>
        <a:bodyPr/>
        <a:lstStyle/>
        <a:p>
          <a:endParaRPr lang="en-US"/>
        </a:p>
      </dgm:t>
    </dgm:pt>
    <dgm:pt modelId="{FB5C553B-6B65-734A-BE62-DF74F3C2330C}" type="pres">
      <dgm:prSet presAssocID="{45B479CC-55D6-A744-8FA2-EB61A5F2DFEF}" presName="connTx" presStyleLbl="parChTrans1D3" presStyleIdx="1" presStyleCnt="18"/>
      <dgm:spPr/>
      <dgm:t>
        <a:bodyPr/>
        <a:lstStyle/>
        <a:p>
          <a:endParaRPr lang="en-US"/>
        </a:p>
      </dgm:t>
    </dgm:pt>
    <dgm:pt modelId="{F6581BB6-41F6-AA4E-8A10-2D8F7C540049}" type="pres">
      <dgm:prSet presAssocID="{3F9A1A7C-8B49-C849-BF0F-73D86D0616E0}" presName="root2" presStyleCnt="0"/>
      <dgm:spPr/>
    </dgm:pt>
    <dgm:pt modelId="{2689980B-7340-4149-ADCD-9C289F788242}" type="pres">
      <dgm:prSet presAssocID="{3F9A1A7C-8B49-C849-BF0F-73D86D0616E0}" presName="LevelTwoTextNode" presStyleLbl="node3" presStyleIdx="1" presStyleCnt="18" custScaleX="153922" custScaleY="81053">
        <dgm:presLayoutVars>
          <dgm:chPref val="3"/>
        </dgm:presLayoutVars>
      </dgm:prSet>
      <dgm:spPr/>
      <dgm:t>
        <a:bodyPr/>
        <a:lstStyle/>
        <a:p>
          <a:endParaRPr lang="en-US"/>
        </a:p>
      </dgm:t>
    </dgm:pt>
    <dgm:pt modelId="{6585CEF3-92AC-2C45-8932-CE9D0D504448}" type="pres">
      <dgm:prSet presAssocID="{3F9A1A7C-8B49-C849-BF0F-73D86D0616E0}" presName="level3hierChild" presStyleCnt="0"/>
      <dgm:spPr/>
    </dgm:pt>
    <dgm:pt modelId="{48F97B32-3C06-5A4D-A5AE-826E74AB3CC9}" type="pres">
      <dgm:prSet presAssocID="{1BF4E9DE-53D5-D649-A64E-9A496750DAF1}" presName="conn2-1" presStyleLbl="parChTrans1D3" presStyleIdx="2" presStyleCnt="18"/>
      <dgm:spPr/>
      <dgm:t>
        <a:bodyPr/>
        <a:lstStyle/>
        <a:p>
          <a:endParaRPr lang="en-US"/>
        </a:p>
      </dgm:t>
    </dgm:pt>
    <dgm:pt modelId="{F086AF49-4088-B74C-B6D6-A7EA3A155DE7}" type="pres">
      <dgm:prSet presAssocID="{1BF4E9DE-53D5-D649-A64E-9A496750DAF1}" presName="connTx" presStyleLbl="parChTrans1D3" presStyleIdx="2" presStyleCnt="18"/>
      <dgm:spPr/>
      <dgm:t>
        <a:bodyPr/>
        <a:lstStyle/>
        <a:p>
          <a:endParaRPr lang="en-US"/>
        </a:p>
      </dgm:t>
    </dgm:pt>
    <dgm:pt modelId="{E6FDF0B1-E448-064B-87D0-BFA55C841F78}" type="pres">
      <dgm:prSet presAssocID="{81596B28-6E0A-A94B-9A98-6C2B51BE27C7}" presName="root2" presStyleCnt="0"/>
      <dgm:spPr/>
    </dgm:pt>
    <dgm:pt modelId="{81E6D55B-5613-5A47-9A54-CD1A0BCC9765}" type="pres">
      <dgm:prSet presAssocID="{81596B28-6E0A-A94B-9A98-6C2B51BE27C7}" presName="LevelTwoTextNode" presStyleLbl="node3" presStyleIdx="2" presStyleCnt="18" custScaleX="153922" custScaleY="81501">
        <dgm:presLayoutVars>
          <dgm:chPref val="3"/>
        </dgm:presLayoutVars>
      </dgm:prSet>
      <dgm:spPr/>
      <dgm:t>
        <a:bodyPr/>
        <a:lstStyle/>
        <a:p>
          <a:endParaRPr lang="en-US"/>
        </a:p>
      </dgm:t>
    </dgm:pt>
    <dgm:pt modelId="{A5496583-05E8-D448-8828-77B5AC8179FC}" type="pres">
      <dgm:prSet presAssocID="{81596B28-6E0A-A94B-9A98-6C2B51BE27C7}" presName="level3hierChild" presStyleCnt="0"/>
      <dgm:spPr/>
    </dgm:pt>
    <dgm:pt modelId="{8FD21861-C663-4E49-BD85-B9A5DB6EE3B9}" type="pres">
      <dgm:prSet presAssocID="{4E8D73B3-E943-B64C-9694-4AC2D2CBBE66}" presName="conn2-1" presStyleLbl="parChTrans1D3" presStyleIdx="3" presStyleCnt="18"/>
      <dgm:spPr/>
      <dgm:t>
        <a:bodyPr/>
        <a:lstStyle/>
        <a:p>
          <a:endParaRPr lang="en-US"/>
        </a:p>
      </dgm:t>
    </dgm:pt>
    <dgm:pt modelId="{38B4155B-1B56-2B46-B568-399A7D6C171D}" type="pres">
      <dgm:prSet presAssocID="{4E8D73B3-E943-B64C-9694-4AC2D2CBBE66}" presName="connTx" presStyleLbl="parChTrans1D3" presStyleIdx="3" presStyleCnt="18"/>
      <dgm:spPr/>
      <dgm:t>
        <a:bodyPr/>
        <a:lstStyle/>
        <a:p>
          <a:endParaRPr lang="en-US"/>
        </a:p>
      </dgm:t>
    </dgm:pt>
    <dgm:pt modelId="{ABB2C338-0F5A-1B45-BB72-3919C4899562}" type="pres">
      <dgm:prSet presAssocID="{67A6E952-151D-CC47-9A10-271E3C8BF663}" presName="root2" presStyleCnt="0"/>
      <dgm:spPr/>
    </dgm:pt>
    <dgm:pt modelId="{1ACD8655-F933-D247-A998-3D9F02AD3AA0}" type="pres">
      <dgm:prSet presAssocID="{67A6E952-151D-CC47-9A10-271E3C8BF663}" presName="LevelTwoTextNode" presStyleLbl="node3" presStyleIdx="3" presStyleCnt="18" custScaleX="154072" custScaleY="81955">
        <dgm:presLayoutVars>
          <dgm:chPref val="3"/>
        </dgm:presLayoutVars>
      </dgm:prSet>
      <dgm:spPr/>
      <dgm:t>
        <a:bodyPr/>
        <a:lstStyle/>
        <a:p>
          <a:endParaRPr lang="en-US"/>
        </a:p>
      </dgm:t>
    </dgm:pt>
    <dgm:pt modelId="{868A4AAF-0F31-FC48-8A84-B803853A2046}" type="pres">
      <dgm:prSet presAssocID="{67A6E952-151D-CC47-9A10-271E3C8BF663}" presName="level3hierChild" presStyleCnt="0"/>
      <dgm:spPr/>
    </dgm:pt>
    <dgm:pt modelId="{24070BD2-A8E6-494C-81D1-9ED76622F101}" type="pres">
      <dgm:prSet presAssocID="{1786B327-CBE5-A049-9426-824555F995CA}" presName="conn2-1" presStyleLbl="parChTrans1D3" presStyleIdx="4" presStyleCnt="18"/>
      <dgm:spPr/>
      <dgm:t>
        <a:bodyPr/>
        <a:lstStyle/>
        <a:p>
          <a:endParaRPr lang="en-US"/>
        </a:p>
      </dgm:t>
    </dgm:pt>
    <dgm:pt modelId="{EFEFBEE9-91F4-824E-A0F3-018EE994B196}" type="pres">
      <dgm:prSet presAssocID="{1786B327-CBE5-A049-9426-824555F995CA}" presName="connTx" presStyleLbl="parChTrans1D3" presStyleIdx="4" presStyleCnt="18"/>
      <dgm:spPr/>
      <dgm:t>
        <a:bodyPr/>
        <a:lstStyle/>
        <a:p>
          <a:endParaRPr lang="en-US"/>
        </a:p>
      </dgm:t>
    </dgm:pt>
    <dgm:pt modelId="{1EF42213-68C2-BE4D-B087-33EC383513BA}" type="pres">
      <dgm:prSet presAssocID="{B36EA7EF-7DB7-2A48-96DC-0DE5425A1232}" presName="root2" presStyleCnt="0"/>
      <dgm:spPr/>
    </dgm:pt>
    <dgm:pt modelId="{E963E747-045F-6141-8E12-1D96B7593098}" type="pres">
      <dgm:prSet presAssocID="{B36EA7EF-7DB7-2A48-96DC-0DE5425A1232}" presName="LevelTwoTextNode" presStyleLbl="node3" presStyleIdx="4" presStyleCnt="18" custScaleX="154072" custScaleY="82321">
        <dgm:presLayoutVars>
          <dgm:chPref val="3"/>
        </dgm:presLayoutVars>
      </dgm:prSet>
      <dgm:spPr/>
      <dgm:t>
        <a:bodyPr/>
        <a:lstStyle/>
        <a:p>
          <a:endParaRPr lang="en-US"/>
        </a:p>
      </dgm:t>
    </dgm:pt>
    <dgm:pt modelId="{FA98E017-6A2F-8E42-9568-B666961F682B}" type="pres">
      <dgm:prSet presAssocID="{B36EA7EF-7DB7-2A48-96DC-0DE5425A1232}" presName="level3hierChild" presStyleCnt="0"/>
      <dgm:spPr/>
    </dgm:pt>
    <dgm:pt modelId="{924CB027-7B6A-3144-A0AA-C0C7569EB188}" type="pres">
      <dgm:prSet presAssocID="{4AC3EAEE-6C02-CE4A-9413-59DA42621FF2}" presName="conn2-1" presStyleLbl="parChTrans1D3" presStyleIdx="5" presStyleCnt="18"/>
      <dgm:spPr/>
      <dgm:t>
        <a:bodyPr/>
        <a:lstStyle/>
        <a:p>
          <a:endParaRPr lang="en-US"/>
        </a:p>
      </dgm:t>
    </dgm:pt>
    <dgm:pt modelId="{1FA6B402-75A9-A344-AA80-BA210794B237}" type="pres">
      <dgm:prSet presAssocID="{4AC3EAEE-6C02-CE4A-9413-59DA42621FF2}" presName="connTx" presStyleLbl="parChTrans1D3" presStyleIdx="5" presStyleCnt="18"/>
      <dgm:spPr/>
      <dgm:t>
        <a:bodyPr/>
        <a:lstStyle/>
        <a:p>
          <a:endParaRPr lang="en-US"/>
        </a:p>
      </dgm:t>
    </dgm:pt>
    <dgm:pt modelId="{69B69753-84CD-5148-8F3F-BF4D084F489F}" type="pres">
      <dgm:prSet presAssocID="{6FA7820E-076F-A54E-9171-30780F341D11}" presName="root2" presStyleCnt="0"/>
      <dgm:spPr/>
    </dgm:pt>
    <dgm:pt modelId="{AC3DF65A-8696-644F-91B4-2A1B31D59D07}" type="pres">
      <dgm:prSet presAssocID="{6FA7820E-076F-A54E-9171-30780F341D11}" presName="LevelTwoTextNode" presStyleLbl="node3" presStyleIdx="5" presStyleCnt="18" custScaleX="154072" custScaleY="90070">
        <dgm:presLayoutVars>
          <dgm:chPref val="3"/>
        </dgm:presLayoutVars>
      </dgm:prSet>
      <dgm:spPr/>
      <dgm:t>
        <a:bodyPr/>
        <a:lstStyle/>
        <a:p>
          <a:endParaRPr lang="en-US"/>
        </a:p>
      </dgm:t>
    </dgm:pt>
    <dgm:pt modelId="{8E387E56-A3DA-1248-AC2A-60FCA9787F41}" type="pres">
      <dgm:prSet presAssocID="{6FA7820E-076F-A54E-9171-30780F341D11}" presName="level3hierChild" presStyleCnt="0"/>
      <dgm:spPr/>
    </dgm:pt>
    <dgm:pt modelId="{C45203C8-CD09-7D49-BE4D-0D02ECF86329}" type="pres">
      <dgm:prSet presAssocID="{C3558AE6-5008-7E4C-9890-10354651688E}" presName="conn2-1" presStyleLbl="parChTrans1D2" presStyleIdx="1" presStyleCnt="5"/>
      <dgm:spPr/>
      <dgm:t>
        <a:bodyPr/>
        <a:lstStyle/>
        <a:p>
          <a:endParaRPr lang="en-US"/>
        </a:p>
      </dgm:t>
    </dgm:pt>
    <dgm:pt modelId="{82C729DC-E158-804A-BEE6-1EF996805C90}" type="pres">
      <dgm:prSet presAssocID="{C3558AE6-5008-7E4C-9890-10354651688E}" presName="connTx" presStyleLbl="parChTrans1D2" presStyleIdx="1" presStyleCnt="5"/>
      <dgm:spPr/>
      <dgm:t>
        <a:bodyPr/>
        <a:lstStyle/>
        <a:p>
          <a:endParaRPr lang="en-US"/>
        </a:p>
      </dgm:t>
    </dgm:pt>
    <dgm:pt modelId="{89725C55-47BD-9948-BF60-E9A183A58F1A}" type="pres">
      <dgm:prSet presAssocID="{726E93CF-A612-F143-880D-C2E75E13C54C}" presName="root2" presStyleCnt="0"/>
      <dgm:spPr/>
    </dgm:pt>
    <dgm:pt modelId="{BDBA573E-1C96-4C42-8BB5-6B06C9795822}" type="pres">
      <dgm:prSet presAssocID="{726E93CF-A612-F143-880D-C2E75E13C54C}" presName="LevelTwoTextNode" presStyleLbl="node2" presStyleIdx="1" presStyleCnt="5" custLinFactX="-26654" custLinFactY="-69032" custLinFactNeighborX="-100000" custLinFactNeighborY="-100000">
        <dgm:presLayoutVars>
          <dgm:chPref val="3"/>
        </dgm:presLayoutVars>
      </dgm:prSet>
      <dgm:spPr/>
      <dgm:t>
        <a:bodyPr/>
        <a:lstStyle/>
        <a:p>
          <a:endParaRPr lang="en-US"/>
        </a:p>
      </dgm:t>
    </dgm:pt>
    <dgm:pt modelId="{F0CC8DD3-5B71-DD43-8206-3EC811CA333E}" type="pres">
      <dgm:prSet presAssocID="{726E93CF-A612-F143-880D-C2E75E13C54C}" presName="level3hierChild" presStyleCnt="0"/>
      <dgm:spPr/>
    </dgm:pt>
    <dgm:pt modelId="{78DF142F-2362-734B-BCBA-599588A29AB3}" type="pres">
      <dgm:prSet presAssocID="{DCB79669-0CA7-794C-B363-22EE43B6368D}" presName="conn2-1" presStyleLbl="parChTrans1D3" presStyleIdx="6" presStyleCnt="18"/>
      <dgm:spPr/>
      <dgm:t>
        <a:bodyPr/>
        <a:lstStyle/>
        <a:p>
          <a:endParaRPr lang="en-US"/>
        </a:p>
      </dgm:t>
    </dgm:pt>
    <dgm:pt modelId="{D3A237C2-9D28-F846-9485-2D7959B744A8}" type="pres">
      <dgm:prSet presAssocID="{DCB79669-0CA7-794C-B363-22EE43B6368D}" presName="connTx" presStyleLbl="parChTrans1D3" presStyleIdx="6" presStyleCnt="18"/>
      <dgm:spPr/>
      <dgm:t>
        <a:bodyPr/>
        <a:lstStyle/>
        <a:p>
          <a:endParaRPr lang="en-US"/>
        </a:p>
      </dgm:t>
    </dgm:pt>
    <dgm:pt modelId="{C5073F72-A0C5-A345-8052-ADC4FBEA3D5B}" type="pres">
      <dgm:prSet presAssocID="{C2C3A305-273C-7646-822F-D380F94E0287}" presName="root2" presStyleCnt="0"/>
      <dgm:spPr/>
    </dgm:pt>
    <dgm:pt modelId="{52036437-487A-EF45-B96F-34B93A273909}" type="pres">
      <dgm:prSet presAssocID="{C2C3A305-273C-7646-822F-D380F94E0287}" presName="LevelTwoTextNode" presStyleLbl="node3" presStyleIdx="6" presStyleCnt="18" custScaleX="154072" custScaleY="82691">
        <dgm:presLayoutVars>
          <dgm:chPref val="3"/>
        </dgm:presLayoutVars>
      </dgm:prSet>
      <dgm:spPr/>
      <dgm:t>
        <a:bodyPr/>
        <a:lstStyle/>
        <a:p>
          <a:endParaRPr lang="en-US"/>
        </a:p>
      </dgm:t>
    </dgm:pt>
    <dgm:pt modelId="{C116818C-7BF2-8444-9D50-652566C6A4C3}" type="pres">
      <dgm:prSet presAssocID="{C2C3A305-273C-7646-822F-D380F94E0287}" presName="level3hierChild" presStyleCnt="0"/>
      <dgm:spPr/>
    </dgm:pt>
    <dgm:pt modelId="{F5354084-31DC-A54B-BC7C-E7CA488A5306}" type="pres">
      <dgm:prSet presAssocID="{2273521B-85F8-2342-A0B2-A771F9CE4FEB}" presName="conn2-1" presStyleLbl="parChTrans1D3" presStyleIdx="7" presStyleCnt="18"/>
      <dgm:spPr/>
      <dgm:t>
        <a:bodyPr/>
        <a:lstStyle/>
        <a:p>
          <a:endParaRPr lang="en-US"/>
        </a:p>
      </dgm:t>
    </dgm:pt>
    <dgm:pt modelId="{BD05A830-1B2A-834E-8B29-23537BD338B8}" type="pres">
      <dgm:prSet presAssocID="{2273521B-85F8-2342-A0B2-A771F9CE4FEB}" presName="connTx" presStyleLbl="parChTrans1D3" presStyleIdx="7" presStyleCnt="18"/>
      <dgm:spPr/>
      <dgm:t>
        <a:bodyPr/>
        <a:lstStyle/>
        <a:p>
          <a:endParaRPr lang="en-US"/>
        </a:p>
      </dgm:t>
    </dgm:pt>
    <dgm:pt modelId="{DA2E637E-C0A4-BD44-B1F8-A0EF3E2F7DD3}" type="pres">
      <dgm:prSet presAssocID="{27BE837F-28D4-F448-88E1-AF12BFF051D6}" presName="root2" presStyleCnt="0"/>
      <dgm:spPr/>
    </dgm:pt>
    <dgm:pt modelId="{0D6026CD-C10F-E94C-B754-6BEFA6D61D44}" type="pres">
      <dgm:prSet presAssocID="{27BE837F-28D4-F448-88E1-AF12BFF051D6}" presName="LevelTwoTextNode" presStyleLbl="node3" presStyleIdx="7" presStyleCnt="18" custScaleX="154072" custScaleY="83534">
        <dgm:presLayoutVars>
          <dgm:chPref val="3"/>
        </dgm:presLayoutVars>
      </dgm:prSet>
      <dgm:spPr/>
      <dgm:t>
        <a:bodyPr/>
        <a:lstStyle/>
        <a:p>
          <a:endParaRPr lang="en-US"/>
        </a:p>
      </dgm:t>
    </dgm:pt>
    <dgm:pt modelId="{16D184B0-047E-BF48-A43E-4F2F2CD51FE0}" type="pres">
      <dgm:prSet presAssocID="{27BE837F-28D4-F448-88E1-AF12BFF051D6}" presName="level3hierChild" presStyleCnt="0"/>
      <dgm:spPr/>
    </dgm:pt>
    <dgm:pt modelId="{E6916BFE-8971-A043-BCDD-71E2EA9385FE}" type="pres">
      <dgm:prSet presAssocID="{C6CEE652-0E4D-1B48-B749-EE5D300E9567}" presName="conn2-1" presStyleLbl="parChTrans1D3" presStyleIdx="8" presStyleCnt="18"/>
      <dgm:spPr/>
      <dgm:t>
        <a:bodyPr/>
        <a:lstStyle/>
        <a:p>
          <a:endParaRPr lang="en-US"/>
        </a:p>
      </dgm:t>
    </dgm:pt>
    <dgm:pt modelId="{333D93D5-5043-924B-8527-28F2DC1C9879}" type="pres">
      <dgm:prSet presAssocID="{C6CEE652-0E4D-1B48-B749-EE5D300E9567}" presName="connTx" presStyleLbl="parChTrans1D3" presStyleIdx="8" presStyleCnt="18"/>
      <dgm:spPr/>
      <dgm:t>
        <a:bodyPr/>
        <a:lstStyle/>
        <a:p>
          <a:endParaRPr lang="en-US"/>
        </a:p>
      </dgm:t>
    </dgm:pt>
    <dgm:pt modelId="{286B6D81-1529-1B47-AB4D-9E2F345492ED}" type="pres">
      <dgm:prSet presAssocID="{8F75D236-05F2-A34B-82D6-B77B44CF9F03}" presName="root2" presStyleCnt="0"/>
      <dgm:spPr/>
    </dgm:pt>
    <dgm:pt modelId="{F743E2C1-42D6-D147-950F-CE5A0BBE83D4}" type="pres">
      <dgm:prSet presAssocID="{8F75D236-05F2-A34B-82D6-B77B44CF9F03}" presName="LevelTwoTextNode" presStyleLbl="node3" presStyleIdx="8" presStyleCnt="18" custScaleX="154072" custScaleY="84203">
        <dgm:presLayoutVars>
          <dgm:chPref val="3"/>
        </dgm:presLayoutVars>
      </dgm:prSet>
      <dgm:spPr/>
      <dgm:t>
        <a:bodyPr/>
        <a:lstStyle/>
        <a:p>
          <a:endParaRPr lang="en-US"/>
        </a:p>
      </dgm:t>
    </dgm:pt>
    <dgm:pt modelId="{AA4CCAB2-677C-3546-8CB8-1A90DACB46CD}" type="pres">
      <dgm:prSet presAssocID="{8F75D236-05F2-A34B-82D6-B77B44CF9F03}" presName="level3hierChild" presStyleCnt="0"/>
      <dgm:spPr/>
    </dgm:pt>
    <dgm:pt modelId="{159FE643-740D-2C40-8D6F-5DBD331BB127}" type="pres">
      <dgm:prSet presAssocID="{C65EB695-A30B-F541-AB61-5A82FA5A9514}" presName="conn2-1" presStyleLbl="parChTrans1D3" presStyleIdx="9" presStyleCnt="18"/>
      <dgm:spPr/>
      <dgm:t>
        <a:bodyPr/>
        <a:lstStyle/>
        <a:p>
          <a:endParaRPr lang="en-US"/>
        </a:p>
      </dgm:t>
    </dgm:pt>
    <dgm:pt modelId="{74E63221-B624-9B40-9487-38DB2F938105}" type="pres">
      <dgm:prSet presAssocID="{C65EB695-A30B-F541-AB61-5A82FA5A9514}" presName="connTx" presStyleLbl="parChTrans1D3" presStyleIdx="9" presStyleCnt="18"/>
      <dgm:spPr/>
      <dgm:t>
        <a:bodyPr/>
        <a:lstStyle/>
        <a:p>
          <a:endParaRPr lang="en-US"/>
        </a:p>
      </dgm:t>
    </dgm:pt>
    <dgm:pt modelId="{E2D86E79-25E2-8149-A40A-EC26C926B8DF}" type="pres">
      <dgm:prSet presAssocID="{B9E71BCF-DAA3-5A4F-A293-D7DC2ECDA2F1}" presName="root2" presStyleCnt="0"/>
      <dgm:spPr/>
    </dgm:pt>
    <dgm:pt modelId="{DC3C8429-BA41-084F-843D-7940B17D70B7}" type="pres">
      <dgm:prSet presAssocID="{B9E71BCF-DAA3-5A4F-A293-D7DC2ECDA2F1}" presName="LevelTwoTextNode" presStyleLbl="node3" presStyleIdx="9" presStyleCnt="18" custScaleX="154072" custScaleY="84980">
        <dgm:presLayoutVars>
          <dgm:chPref val="3"/>
        </dgm:presLayoutVars>
      </dgm:prSet>
      <dgm:spPr/>
      <dgm:t>
        <a:bodyPr/>
        <a:lstStyle/>
        <a:p>
          <a:endParaRPr lang="en-US"/>
        </a:p>
      </dgm:t>
    </dgm:pt>
    <dgm:pt modelId="{13548CF7-006B-8C43-BA15-66DF780483F4}" type="pres">
      <dgm:prSet presAssocID="{B9E71BCF-DAA3-5A4F-A293-D7DC2ECDA2F1}" presName="level3hierChild" presStyleCnt="0"/>
      <dgm:spPr/>
    </dgm:pt>
    <dgm:pt modelId="{BC000007-66EF-B148-9592-E8585A47574D}" type="pres">
      <dgm:prSet presAssocID="{A40CD4DE-E2BF-B04D-86A0-B09766430544}" presName="conn2-1" presStyleLbl="parChTrans1D3" presStyleIdx="10" presStyleCnt="18"/>
      <dgm:spPr/>
      <dgm:t>
        <a:bodyPr/>
        <a:lstStyle/>
        <a:p>
          <a:endParaRPr lang="en-US"/>
        </a:p>
      </dgm:t>
    </dgm:pt>
    <dgm:pt modelId="{D40104C9-1E8E-5D41-8721-C552D8107683}" type="pres">
      <dgm:prSet presAssocID="{A40CD4DE-E2BF-B04D-86A0-B09766430544}" presName="connTx" presStyleLbl="parChTrans1D3" presStyleIdx="10" presStyleCnt="18"/>
      <dgm:spPr/>
      <dgm:t>
        <a:bodyPr/>
        <a:lstStyle/>
        <a:p>
          <a:endParaRPr lang="en-US"/>
        </a:p>
      </dgm:t>
    </dgm:pt>
    <dgm:pt modelId="{5A45F8C1-EFE7-694A-91BD-BADF1F32449B}" type="pres">
      <dgm:prSet presAssocID="{E56BD8C4-1C26-DA41-B923-39798FAC1CD6}" presName="root2" presStyleCnt="0"/>
      <dgm:spPr/>
    </dgm:pt>
    <dgm:pt modelId="{7C4E2696-7259-A149-BE37-2CB12B1B74D7}" type="pres">
      <dgm:prSet presAssocID="{E56BD8C4-1C26-DA41-B923-39798FAC1CD6}" presName="LevelTwoTextNode" presStyleLbl="node3" presStyleIdx="10" presStyleCnt="18" custScaleX="154072" custScaleY="85671">
        <dgm:presLayoutVars>
          <dgm:chPref val="3"/>
        </dgm:presLayoutVars>
      </dgm:prSet>
      <dgm:spPr/>
      <dgm:t>
        <a:bodyPr/>
        <a:lstStyle/>
        <a:p>
          <a:endParaRPr lang="en-US"/>
        </a:p>
      </dgm:t>
    </dgm:pt>
    <dgm:pt modelId="{4661FDBA-4181-1641-914C-315E72285026}" type="pres">
      <dgm:prSet presAssocID="{E56BD8C4-1C26-DA41-B923-39798FAC1CD6}" presName="level3hierChild" presStyleCnt="0"/>
      <dgm:spPr/>
    </dgm:pt>
    <dgm:pt modelId="{8AC061D3-BD03-7B4D-8741-B119825A4A79}" type="pres">
      <dgm:prSet presAssocID="{CCDE4A5B-C039-7547-8D0A-1A81B1B99B84}" presName="conn2-1" presStyleLbl="parChTrans1D2" presStyleIdx="2" presStyleCnt="5"/>
      <dgm:spPr/>
      <dgm:t>
        <a:bodyPr/>
        <a:lstStyle/>
        <a:p>
          <a:endParaRPr lang="en-US"/>
        </a:p>
      </dgm:t>
    </dgm:pt>
    <dgm:pt modelId="{E76B6F29-5B6F-AA42-B99D-4A9A3CEC17B6}" type="pres">
      <dgm:prSet presAssocID="{CCDE4A5B-C039-7547-8D0A-1A81B1B99B84}" presName="connTx" presStyleLbl="parChTrans1D2" presStyleIdx="2" presStyleCnt="5"/>
      <dgm:spPr/>
      <dgm:t>
        <a:bodyPr/>
        <a:lstStyle/>
        <a:p>
          <a:endParaRPr lang="en-US"/>
        </a:p>
      </dgm:t>
    </dgm:pt>
    <dgm:pt modelId="{6834C98A-62A9-864D-BAE2-4F205EDE15C4}" type="pres">
      <dgm:prSet presAssocID="{F2F057F2-A81A-894B-BEB6-FEA1349733E8}" presName="root2" presStyleCnt="0"/>
      <dgm:spPr/>
    </dgm:pt>
    <dgm:pt modelId="{D84CDC9E-C5B1-8A41-B5BC-4C082B878B52}" type="pres">
      <dgm:prSet presAssocID="{F2F057F2-A81A-894B-BEB6-FEA1349733E8}" presName="LevelTwoTextNode" presStyleLbl="node2" presStyleIdx="2" presStyleCnt="5" custLinFactX="-26654" custLinFactY="-60777" custLinFactNeighborX="-100000" custLinFactNeighborY="-100000">
        <dgm:presLayoutVars>
          <dgm:chPref val="3"/>
        </dgm:presLayoutVars>
      </dgm:prSet>
      <dgm:spPr/>
      <dgm:t>
        <a:bodyPr/>
        <a:lstStyle/>
        <a:p>
          <a:endParaRPr lang="en-US"/>
        </a:p>
      </dgm:t>
    </dgm:pt>
    <dgm:pt modelId="{51C00857-D719-314F-9952-99C50A712E29}" type="pres">
      <dgm:prSet presAssocID="{F2F057F2-A81A-894B-BEB6-FEA1349733E8}" presName="level3hierChild" presStyleCnt="0"/>
      <dgm:spPr/>
    </dgm:pt>
    <dgm:pt modelId="{89AA93FA-CE42-C745-B310-988397329580}" type="pres">
      <dgm:prSet presAssocID="{2BE3F985-B4DA-CF43-9B1F-9C38E14CAFAF}" presName="conn2-1" presStyleLbl="parChTrans1D3" presStyleIdx="11" presStyleCnt="18"/>
      <dgm:spPr/>
      <dgm:t>
        <a:bodyPr/>
        <a:lstStyle/>
        <a:p>
          <a:endParaRPr lang="en-US"/>
        </a:p>
      </dgm:t>
    </dgm:pt>
    <dgm:pt modelId="{8C685845-35C1-5249-A436-C665D9EFBC57}" type="pres">
      <dgm:prSet presAssocID="{2BE3F985-B4DA-CF43-9B1F-9C38E14CAFAF}" presName="connTx" presStyleLbl="parChTrans1D3" presStyleIdx="11" presStyleCnt="18"/>
      <dgm:spPr/>
      <dgm:t>
        <a:bodyPr/>
        <a:lstStyle/>
        <a:p>
          <a:endParaRPr lang="en-US"/>
        </a:p>
      </dgm:t>
    </dgm:pt>
    <dgm:pt modelId="{3BC4DFF2-D72D-2042-86EA-9B79B2824BDF}" type="pres">
      <dgm:prSet presAssocID="{9BDD08D5-9F86-3B46-B563-8D4255B2249A}" presName="root2" presStyleCnt="0"/>
      <dgm:spPr/>
    </dgm:pt>
    <dgm:pt modelId="{824A66FD-109A-8847-9768-CBB81A977169}" type="pres">
      <dgm:prSet presAssocID="{9BDD08D5-9F86-3B46-B563-8D4255B2249A}" presName="LevelTwoTextNode" presStyleLbl="node3" presStyleIdx="11" presStyleCnt="18" custScaleX="154072" custScaleY="86273">
        <dgm:presLayoutVars>
          <dgm:chPref val="3"/>
        </dgm:presLayoutVars>
      </dgm:prSet>
      <dgm:spPr/>
      <dgm:t>
        <a:bodyPr/>
        <a:lstStyle/>
        <a:p>
          <a:endParaRPr lang="en-US"/>
        </a:p>
      </dgm:t>
    </dgm:pt>
    <dgm:pt modelId="{7E940028-23E4-8442-9E70-69F7B034C30B}" type="pres">
      <dgm:prSet presAssocID="{9BDD08D5-9F86-3B46-B563-8D4255B2249A}" presName="level3hierChild" presStyleCnt="0"/>
      <dgm:spPr/>
    </dgm:pt>
    <dgm:pt modelId="{0A4879FE-DBB3-5144-931D-3D856C1EB076}" type="pres">
      <dgm:prSet presAssocID="{7D0EEF25-99F5-664B-A6D9-256E2FD6D214}" presName="conn2-1" presStyleLbl="parChTrans1D3" presStyleIdx="12" presStyleCnt="18"/>
      <dgm:spPr/>
      <dgm:t>
        <a:bodyPr/>
        <a:lstStyle/>
        <a:p>
          <a:endParaRPr lang="en-US"/>
        </a:p>
      </dgm:t>
    </dgm:pt>
    <dgm:pt modelId="{0FF06199-914D-0A4A-ABC2-24C29321CBDA}" type="pres">
      <dgm:prSet presAssocID="{7D0EEF25-99F5-664B-A6D9-256E2FD6D214}" presName="connTx" presStyleLbl="parChTrans1D3" presStyleIdx="12" presStyleCnt="18"/>
      <dgm:spPr/>
      <dgm:t>
        <a:bodyPr/>
        <a:lstStyle/>
        <a:p>
          <a:endParaRPr lang="en-US"/>
        </a:p>
      </dgm:t>
    </dgm:pt>
    <dgm:pt modelId="{4CAB7499-635C-D04A-BD9D-9BA6ECCBB67A}" type="pres">
      <dgm:prSet presAssocID="{C9F05163-6139-5743-B71D-656306E46524}" presName="root2" presStyleCnt="0"/>
      <dgm:spPr/>
    </dgm:pt>
    <dgm:pt modelId="{D0C0BBCF-6605-1747-8DD3-8E2464C4303B}" type="pres">
      <dgm:prSet presAssocID="{C9F05163-6139-5743-B71D-656306E46524}" presName="LevelTwoTextNode" presStyleLbl="node3" presStyleIdx="12" presStyleCnt="18" custScaleX="154072" custScaleY="86884">
        <dgm:presLayoutVars>
          <dgm:chPref val="3"/>
        </dgm:presLayoutVars>
      </dgm:prSet>
      <dgm:spPr/>
      <dgm:t>
        <a:bodyPr/>
        <a:lstStyle/>
        <a:p>
          <a:endParaRPr lang="en-US"/>
        </a:p>
      </dgm:t>
    </dgm:pt>
    <dgm:pt modelId="{6C75E080-B4C2-F64D-AB8C-A35BE4D52F5A}" type="pres">
      <dgm:prSet presAssocID="{C9F05163-6139-5743-B71D-656306E46524}" presName="level3hierChild" presStyleCnt="0"/>
      <dgm:spPr/>
    </dgm:pt>
    <dgm:pt modelId="{4D4B57EC-EAFB-DC49-A05A-2944053F13BA}" type="pres">
      <dgm:prSet presAssocID="{F88A4FF2-B21E-4D46-ABB4-7E9111D31764}" presName="conn2-1" presStyleLbl="parChTrans1D2" presStyleIdx="3" presStyleCnt="5"/>
      <dgm:spPr/>
      <dgm:t>
        <a:bodyPr/>
        <a:lstStyle/>
        <a:p>
          <a:endParaRPr lang="en-US"/>
        </a:p>
      </dgm:t>
    </dgm:pt>
    <dgm:pt modelId="{3B491AC0-7CC9-E342-A884-8ADEAC587261}" type="pres">
      <dgm:prSet presAssocID="{F88A4FF2-B21E-4D46-ABB4-7E9111D31764}" presName="connTx" presStyleLbl="parChTrans1D2" presStyleIdx="3" presStyleCnt="5"/>
      <dgm:spPr/>
      <dgm:t>
        <a:bodyPr/>
        <a:lstStyle/>
        <a:p>
          <a:endParaRPr lang="en-US"/>
        </a:p>
      </dgm:t>
    </dgm:pt>
    <dgm:pt modelId="{69E136A4-10CB-A14F-8659-91818B44AEBC}" type="pres">
      <dgm:prSet presAssocID="{7D64F29F-AF67-2F4B-8F7A-5179586FE798}" presName="root2" presStyleCnt="0"/>
      <dgm:spPr/>
    </dgm:pt>
    <dgm:pt modelId="{659A4C7C-9BCE-D44E-B164-E39E26EB9A03}" type="pres">
      <dgm:prSet presAssocID="{7D64F29F-AF67-2F4B-8F7A-5179586FE798}" presName="LevelTwoTextNode" presStyleLbl="node2" presStyleIdx="3" presStyleCnt="5" custLinFactX="-26654" custLinFactY="-26124" custLinFactNeighborX="-100000" custLinFactNeighborY="-100000">
        <dgm:presLayoutVars>
          <dgm:chPref val="3"/>
        </dgm:presLayoutVars>
      </dgm:prSet>
      <dgm:spPr/>
      <dgm:t>
        <a:bodyPr/>
        <a:lstStyle/>
        <a:p>
          <a:endParaRPr lang="en-US"/>
        </a:p>
      </dgm:t>
    </dgm:pt>
    <dgm:pt modelId="{16DE6E41-87D5-714F-91D9-E4C9BC4BA656}" type="pres">
      <dgm:prSet presAssocID="{7D64F29F-AF67-2F4B-8F7A-5179586FE798}" presName="level3hierChild" presStyleCnt="0"/>
      <dgm:spPr/>
    </dgm:pt>
    <dgm:pt modelId="{578339C5-D4E2-9F4C-99DB-D0DA0DF84C22}" type="pres">
      <dgm:prSet presAssocID="{AEA51EEE-3389-B045-9AFA-BEC9713BF324}" presName="conn2-1" presStyleLbl="parChTrans1D3" presStyleIdx="13" presStyleCnt="18"/>
      <dgm:spPr/>
      <dgm:t>
        <a:bodyPr/>
        <a:lstStyle/>
        <a:p>
          <a:endParaRPr lang="en-US"/>
        </a:p>
      </dgm:t>
    </dgm:pt>
    <dgm:pt modelId="{19BA630B-25B7-8642-AC4E-1845CE2FAE72}" type="pres">
      <dgm:prSet presAssocID="{AEA51EEE-3389-B045-9AFA-BEC9713BF324}" presName="connTx" presStyleLbl="parChTrans1D3" presStyleIdx="13" presStyleCnt="18"/>
      <dgm:spPr/>
      <dgm:t>
        <a:bodyPr/>
        <a:lstStyle/>
        <a:p>
          <a:endParaRPr lang="en-US"/>
        </a:p>
      </dgm:t>
    </dgm:pt>
    <dgm:pt modelId="{770A953D-59BE-464A-AD92-4866B11FD076}" type="pres">
      <dgm:prSet presAssocID="{F5A6DE3E-B703-AE4C-A268-5EC6EE458C42}" presName="root2" presStyleCnt="0"/>
      <dgm:spPr/>
    </dgm:pt>
    <dgm:pt modelId="{09B83502-4E4A-FB4D-8608-CA6662037979}" type="pres">
      <dgm:prSet presAssocID="{F5A6DE3E-B703-AE4C-A268-5EC6EE458C42}" presName="LevelTwoTextNode" presStyleLbl="node3" presStyleIdx="13" presStyleCnt="18" custScaleX="154072" custScaleY="87503">
        <dgm:presLayoutVars>
          <dgm:chPref val="3"/>
        </dgm:presLayoutVars>
      </dgm:prSet>
      <dgm:spPr/>
      <dgm:t>
        <a:bodyPr/>
        <a:lstStyle/>
        <a:p>
          <a:endParaRPr lang="en-US"/>
        </a:p>
      </dgm:t>
    </dgm:pt>
    <dgm:pt modelId="{418D2A3A-02A9-054D-8738-E77C66D4B042}" type="pres">
      <dgm:prSet presAssocID="{F5A6DE3E-B703-AE4C-A268-5EC6EE458C42}" presName="level3hierChild" presStyleCnt="0"/>
      <dgm:spPr/>
    </dgm:pt>
    <dgm:pt modelId="{CAB22982-BE21-A741-BF56-E3EAB466D1A1}" type="pres">
      <dgm:prSet presAssocID="{8413D27B-1C1F-634D-B971-D2138499C36D}" presName="conn2-1" presStyleLbl="parChTrans1D3" presStyleIdx="14" presStyleCnt="18"/>
      <dgm:spPr/>
      <dgm:t>
        <a:bodyPr/>
        <a:lstStyle/>
        <a:p>
          <a:endParaRPr lang="en-US"/>
        </a:p>
      </dgm:t>
    </dgm:pt>
    <dgm:pt modelId="{16026C05-E26C-904D-BC52-EDBBD2B108D4}" type="pres">
      <dgm:prSet presAssocID="{8413D27B-1C1F-634D-B971-D2138499C36D}" presName="connTx" presStyleLbl="parChTrans1D3" presStyleIdx="14" presStyleCnt="18"/>
      <dgm:spPr/>
      <dgm:t>
        <a:bodyPr/>
        <a:lstStyle/>
        <a:p>
          <a:endParaRPr lang="en-US"/>
        </a:p>
      </dgm:t>
    </dgm:pt>
    <dgm:pt modelId="{459C6E9E-D3AE-7A40-8255-A2A2CB4FAA8C}" type="pres">
      <dgm:prSet presAssocID="{08093654-0FD8-1340-B71D-60EBFD9A68D1}" presName="root2" presStyleCnt="0"/>
      <dgm:spPr/>
    </dgm:pt>
    <dgm:pt modelId="{77C3DE4F-9DBF-164B-945A-9988068F95DA}" type="pres">
      <dgm:prSet presAssocID="{08093654-0FD8-1340-B71D-60EBFD9A68D1}" presName="LevelTwoTextNode" presStyleLbl="node3" presStyleIdx="14" presStyleCnt="18" custScaleX="154072" custScaleY="88025">
        <dgm:presLayoutVars>
          <dgm:chPref val="3"/>
        </dgm:presLayoutVars>
      </dgm:prSet>
      <dgm:spPr/>
      <dgm:t>
        <a:bodyPr/>
        <a:lstStyle/>
        <a:p>
          <a:endParaRPr lang="en-US"/>
        </a:p>
      </dgm:t>
    </dgm:pt>
    <dgm:pt modelId="{944907EA-8E4F-9743-930B-C48B7BB03AA6}" type="pres">
      <dgm:prSet presAssocID="{08093654-0FD8-1340-B71D-60EBFD9A68D1}" presName="level3hierChild" presStyleCnt="0"/>
      <dgm:spPr/>
    </dgm:pt>
    <dgm:pt modelId="{5830FBF9-5498-0D4C-AB77-4C7A2566D1D5}" type="pres">
      <dgm:prSet presAssocID="{4AEB80B1-FADF-C545-A461-90E9C7400991}" presName="conn2-1" presStyleLbl="parChTrans1D3" presStyleIdx="15" presStyleCnt="18"/>
      <dgm:spPr/>
      <dgm:t>
        <a:bodyPr/>
        <a:lstStyle/>
        <a:p>
          <a:endParaRPr lang="en-US"/>
        </a:p>
      </dgm:t>
    </dgm:pt>
    <dgm:pt modelId="{8C633A05-16EE-8A45-8011-7E3023A6F805}" type="pres">
      <dgm:prSet presAssocID="{4AEB80B1-FADF-C545-A461-90E9C7400991}" presName="connTx" presStyleLbl="parChTrans1D3" presStyleIdx="15" presStyleCnt="18"/>
      <dgm:spPr/>
      <dgm:t>
        <a:bodyPr/>
        <a:lstStyle/>
        <a:p>
          <a:endParaRPr lang="en-US"/>
        </a:p>
      </dgm:t>
    </dgm:pt>
    <dgm:pt modelId="{9D9A8668-4C5C-C44E-ADD6-6DF794B8884F}" type="pres">
      <dgm:prSet presAssocID="{3A547BB3-D279-994F-B1B7-884D7734EE69}" presName="root2" presStyleCnt="0"/>
      <dgm:spPr/>
    </dgm:pt>
    <dgm:pt modelId="{90CCA504-0A3C-2142-ABD7-B8F1DF88E080}" type="pres">
      <dgm:prSet presAssocID="{3A547BB3-D279-994F-B1B7-884D7734EE69}" presName="LevelTwoTextNode" presStyleLbl="node3" presStyleIdx="15" presStyleCnt="18" custScaleX="154072" custScaleY="88554">
        <dgm:presLayoutVars>
          <dgm:chPref val="3"/>
        </dgm:presLayoutVars>
      </dgm:prSet>
      <dgm:spPr/>
      <dgm:t>
        <a:bodyPr/>
        <a:lstStyle/>
        <a:p>
          <a:endParaRPr lang="en-US"/>
        </a:p>
      </dgm:t>
    </dgm:pt>
    <dgm:pt modelId="{2DE96645-2D3C-854B-8C33-99729A6B5C23}" type="pres">
      <dgm:prSet presAssocID="{3A547BB3-D279-994F-B1B7-884D7734EE69}" presName="level3hierChild" presStyleCnt="0"/>
      <dgm:spPr/>
    </dgm:pt>
    <dgm:pt modelId="{41BE96A0-D843-CC43-8D61-5E5923E66EEE}" type="pres">
      <dgm:prSet presAssocID="{B2144D82-F790-5D46-B02E-09F11E21A30D}" presName="conn2-1" presStyleLbl="parChTrans1D2" presStyleIdx="4" presStyleCnt="5"/>
      <dgm:spPr/>
      <dgm:t>
        <a:bodyPr/>
        <a:lstStyle/>
        <a:p>
          <a:endParaRPr lang="en-US"/>
        </a:p>
      </dgm:t>
    </dgm:pt>
    <dgm:pt modelId="{FB4370C6-D8EB-C247-BF6F-5F21F18896EF}" type="pres">
      <dgm:prSet presAssocID="{B2144D82-F790-5D46-B02E-09F11E21A30D}" presName="connTx" presStyleLbl="parChTrans1D2" presStyleIdx="4" presStyleCnt="5"/>
      <dgm:spPr/>
      <dgm:t>
        <a:bodyPr/>
        <a:lstStyle/>
        <a:p>
          <a:endParaRPr lang="en-US"/>
        </a:p>
      </dgm:t>
    </dgm:pt>
    <dgm:pt modelId="{CEA79EC6-ABA9-024B-A812-3741BA24AD73}" type="pres">
      <dgm:prSet presAssocID="{268D78F0-E450-8D47-9B81-B8AA4C1BC524}" presName="root2" presStyleCnt="0"/>
      <dgm:spPr/>
    </dgm:pt>
    <dgm:pt modelId="{732D7478-0F03-3C4F-BEA1-AF47F6D3E177}" type="pres">
      <dgm:prSet presAssocID="{268D78F0-E450-8D47-9B81-B8AA4C1BC524}" presName="LevelTwoTextNode" presStyleLbl="node2" presStyleIdx="4" presStyleCnt="5" custLinFactX="-26654" custLinFactNeighborX="-100000" custLinFactNeighborY="-71886">
        <dgm:presLayoutVars>
          <dgm:chPref val="3"/>
        </dgm:presLayoutVars>
      </dgm:prSet>
      <dgm:spPr/>
      <dgm:t>
        <a:bodyPr/>
        <a:lstStyle/>
        <a:p>
          <a:endParaRPr lang="en-US"/>
        </a:p>
      </dgm:t>
    </dgm:pt>
    <dgm:pt modelId="{342B7D80-C19A-C74D-976A-6D048001DEAC}" type="pres">
      <dgm:prSet presAssocID="{268D78F0-E450-8D47-9B81-B8AA4C1BC524}" presName="level3hierChild" presStyleCnt="0"/>
      <dgm:spPr/>
    </dgm:pt>
    <dgm:pt modelId="{8BE41AF1-8440-4C4D-9D4B-5B88C5037C12}" type="pres">
      <dgm:prSet presAssocID="{9B479AAF-A366-7C41-9D52-6315A1E7F494}" presName="conn2-1" presStyleLbl="parChTrans1D3" presStyleIdx="16" presStyleCnt="18"/>
      <dgm:spPr/>
      <dgm:t>
        <a:bodyPr/>
        <a:lstStyle/>
        <a:p>
          <a:endParaRPr lang="en-US"/>
        </a:p>
      </dgm:t>
    </dgm:pt>
    <dgm:pt modelId="{A1018362-C060-4440-94DB-37EADD9FBCD8}" type="pres">
      <dgm:prSet presAssocID="{9B479AAF-A366-7C41-9D52-6315A1E7F494}" presName="connTx" presStyleLbl="parChTrans1D3" presStyleIdx="16" presStyleCnt="18"/>
      <dgm:spPr/>
      <dgm:t>
        <a:bodyPr/>
        <a:lstStyle/>
        <a:p>
          <a:endParaRPr lang="en-US"/>
        </a:p>
      </dgm:t>
    </dgm:pt>
    <dgm:pt modelId="{D281D55C-F848-5B42-9B30-E95713EA55C6}" type="pres">
      <dgm:prSet presAssocID="{843F7A7C-9A19-5145-B983-FDE44F8699E4}" presName="root2" presStyleCnt="0"/>
      <dgm:spPr/>
    </dgm:pt>
    <dgm:pt modelId="{CBFFF3B6-61C0-5340-AAE4-43FFAD48FC5D}" type="pres">
      <dgm:prSet presAssocID="{843F7A7C-9A19-5145-B983-FDE44F8699E4}" presName="LevelTwoTextNode" presStyleLbl="node3" presStyleIdx="16" presStyleCnt="18" custScaleX="154072" custScaleY="89090">
        <dgm:presLayoutVars>
          <dgm:chPref val="3"/>
        </dgm:presLayoutVars>
      </dgm:prSet>
      <dgm:spPr/>
      <dgm:t>
        <a:bodyPr/>
        <a:lstStyle/>
        <a:p>
          <a:endParaRPr lang="en-US"/>
        </a:p>
      </dgm:t>
    </dgm:pt>
    <dgm:pt modelId="{BC01496A-51F1-D241-B440-373EB58FF373}" type="pres">
      <dgm:prSet presAssocID="{843F7A7C-9A19-5145-B983-FDE44F8699E4}" presName="level3hierChild" presStyleCnt="0"/>
      <dgm:spPr/>
    </dgm:pt>
    <dgm:pt modelId="{5532D74F-1541-D546-B09E-62E7DFC12FF6}" type="pres">
      <dgm:prSet presAssocID="{39768CDF-5C65-B647-ADFE-32BF3F09D08E}" presName="conn2-1" presStyleLbl="parChTrans1D3" presStyleIdx="17" presStyleCnt="18"/>
      <dgm:spPr/>
      <dgm:t>
        <a:bodyPr/>
        <a:lstStyle/>
        <a:p>
          <a:endParaRPr lang="en-US"/>
        </a:p>
      </dgm:t>
    </dgm:pt>
    <dgm:pt modelId="{26F4BEA8-FD97-8E49-BA39-4BD274A3CDB6}" type="pres">
      <dgm:prSet presAssocID="{39768CDF-5C65-B647-ADFE-32BF3F09D08E}" presName="connTx" presStyleLbl="parChTrans1D3" presStyleIdx="17" presStyleCnt="18"/>
      <dgm:spPr/>
      <dgm:t>
        <a:bodyPr/>
        <a:lstStyle/>
        <a:p>
          <a:endParaRPr lang="en-US"/>
        </a:p>
      </dgm:t>
    </dgm:pt>
    <dgm:pt modelId="{B46D502E-CC4D-364A-A98B-6ECE73648857}" type="pres">
      <dgm:prSet presAssocID="{6D056527-75F1-A349-9ED8-8C41F1CFFC99}" presName="root2" presStyleCnt="0"/>
      <dgm:spPr/>
    </dgm:pt>
    <dgm:pt modelId="{4D4EB790-841A-8E44-90E5-9DFF36095F1E}" type="pres">
      <dgm:prSet presAssocID="{6D056527-75F1-A349-9ED8-8C41F1CFFC99}" presName="LevelTwoTextNode" presStyleLbl="node3" presStyleIdx="17" presStyleCnt="18" custScaleX="154072" custScaleY="89632">
        <dgm:presLayoutVars>
          <dgm:chPref val="3"/>
        </dgm:presLayoutVars>
      </dgm:prSet>
      <dgm:spPr/>
      <dgm:t>
        <a:bodyPr/>
        <a:lstStyle/>
        <a:p>
          <a:endParaRPr lang="en-US"/>
        </a:p>
      </dgm:t>
    </dgm:pt>
    <dgm:pt modelId="{6345CD7F-02C4-BF45-B775-4BEC3892B97A}" type="pres">
      <dgm:prSet presAssocID="{6D056527-75F1-A349-9ED8-8C41F1CFFC99}" presName="level3hierChild" presStyleCnt="0"/>
      <dgm:spPr/>
    </dgm:pt>
  </dgm:ptLst>
  <dgm:cxnLst>
    <dgm:cxn modelId="{59EC8812-279B-40BA-892B-DED08099CFE6}" type="presOf" srcId="{2BE3F985-B4DA-CF43-9B1F-9C38E14CAFAF}" destId="{8C685845-35C1-5249-A436-C665D9EFBC57}" srcOrd="1" destOrd="0" presId="urn:microsoft.com/office/officeart/2005/8/layout/hierarchy2"/>
    <dgm:cxn modelId="{F32388D1-FAB4-46D8-9656-E274A10EF0B7}" type="presOf" srcId="{2BE3F985-B4DA-CF43-9B1F-9C38E14CAFAF}" destId="{89AA93FA-CE42-C745-B310-988397329580}" srcOrd="0" destOrd="0" presId="urn:microsoft.com/office/officeart/2005/8/layout/hierarchy2"/>
    <dgm:cxn modelId="{6911F2C6-7345-49F5-BFDF-3783AB646345}" type="presOf" srcId="{9B479AAF-A366-7C41-9D52-6315A1E7F494}" destId="{A1018362-C060-4440-94DB-37EADD9FBCD8}" srcOrd="1" destOrd="0" presId="urn:microsoft.com/office/officeart/2005/8/layout/hierarchy2"/>
    <dgm:cxn modelId="{8C5B19E8-0DF3-4CF8-986F-4BDE6936BFAB}" type="presOf" srcId="{39768CDF-5C65-B647-ADFE-32BF3F09D08E}" destId="{5532D74F-1541-D546-B09E-62E7DFC12FF6}" srcOrd="0" destOrd="0" presId="urn:microsoft.com/office/officeart/2005/8/layout/hierarchy2"/>
    <dgm:cxn modelId="{696AFBE3-8E67-429C-B1F7-C8F4C536E2EE}" type="presOf" srcId="{68E0974C-D85A-034C-8339-5C906B461223}" destId="{AA41FC76-E6D1-1E45-B050-374BD5DBB21E}" srcOrd="1" destOrd="0" presId="urn:microsoft.com/office/officeart/2005/8/layout/hierarchy2"/>
    <dgm:cxn modelId="{3F2407EB-0319-4C65-A2D9-72D3815636FE}" type="presOf" srcId="{7601DA11-7AC7-CF4B-8EA2-594B9D80476E}" destId="{8B21BDC9-83F1-4D4D-96A5-4BD94E303110}" srcOrd="1" destOrd="0" presId="urn:microsoft.com/office/officeart/2005/8/layout/hierarchy2"/>
    <dgm:cxn modelId="{7BF5F5C9-F10A-49E1-802B-B4D26B252BD5}" type="presOf" srcId="{7D0EEF25-99F5-664B-A6D9-256E2FD6D214}" destId="{0A4879FE-DBB3-5144-931D-3D856C1EB076}" srcOrd="0" destOrd="0" presId="urn:microsoft.com/office/officeart/2005/8/layout/hierarchy2"/>
    <dgm:cxn modelId="{4358901D-A418-48B4-AAE3-1C88FEAA8B79}" type="presOf" srcId="{2273521B-85F8-2342-A0B2-A771F9CE4FEB}" destId="{F5354084-31DC-A54B-BC7C-E7CA488A5306}" srcOrd="0" destOrd="0" presId="urn:microsoft.com/office/officeart/2005/8/layout/hierarchy2"/>
    <dgm:cxn modelId="{891DBA75-6341-EF46-9DF7-E2C58088C6BB}" srcId="{491B9CA8-97D4-684B-AC34-9F7A67B8CB1A}" destId="{726E93CF-A612-F143-880D-C2E75E13C54C}" srcOrd="1" destOrd="0" parTransId="{C3558AE6-5008-7E4C-9890-10354651688E}" sibTransId="{FC502070-0263-D645-9AE7-E9F961628398}"/>
    <dgm:cxn modelId="{C59E597F-8C28-AA47-A478-EB9F6CB39908}" srcId="{491B9CA8-97D4-684B-AC34-9F7A67B8CB1A}" destId="{268D78F0-E450-8D47-9B81-B8AA4C1BC524}" srcOrd="4" destOrd="0" parTransId="{B2144D82-F790-5D46-B02E-09F11E21A30D}" sibTransId="{5B11B1DE-4904-1846-B0F9-A1AD545C9645}"/>
    <dgm:cxn modelId="{2CAEC242-4D25-4F7C-8CFC-A1F305CC2D2F}" type="presOf" srcId="{726E93CF-A612-F143-880D-C2E75E13C54C}" destId="{BDBA573E-1C96-4C42-8BB5-6B06C9795822}" srcOrd="0" destOrd="0" presId="urn:microsoft.com/office/officeart/2005/8/layout/hierarchy2"/>
    <dgm:cxn modelId="{2574F05C-258F-6642-8138-192ED495A031}" srcId="{726E93CF-A612-F143-880D-C2E75E13C54C}" destId="{E56BD8C4-1C26-DA41-B923-39798FAC1CD6}" srcOrd="4" destOrd="0" parTransId="{A40CD4DE-E2BF-B04D-86A0-B09766430544}" sibTransId="{86D2D86A-5220-0C4E-AAC6-FD26D457D994}"/>
    <dgm:cxn modelId="{A6208486-D18B-418F-A382-72863C8B5EC2}" type="presOf" srcId="{68E0974C-D85A-034C-8339-5C906B461223}" destId="{28EC9473-18B2-DA4B-A86A-EC3D763A7B5C}" srcOrd="0" destOrd="0" presId="urn:microsoft.com/office/officeart/2005/8/layout/hierarchy2"/>
    <dgm:cxn modelId="{4DF65887-2A5A-5B46-8E13-4B93D5872C07}" srcId="{268D78F0-E450-8D47-9B81-B8AA4C1BC524}" destId="{843F7A7C-9A19-5145-B983-FDE44F8699E4}" srcOrd="0" destOrd="0" parTransId="{9B479AAF-A366-7C41-9D52-6315A1E7F494}" sibTransId="{1947152F-4F9B-734C-8151-D8D533556A48}"/>
    <dgm:cxn modelId="{EE23AAD0-974E-45D9-B1D1-671EED0D6040}" type="presOf" srcId="{3A547BB3-D279-994F-B1B7-884D7734EE69}" destId="{90CCA504-0A3C-2142-ABD7-B8F1DF88E080}" srcOrd="0" destOrd="0" presId="urn:microsoft.com/office/officeart/2005/8/layout/hierarchy2"/>
    <dgm:cxn modelId="{95EE9219-4638-4BB6-9E97-DA327D228BEA}" type="presOf" srcId="{9B479AAF-A366-7C41-9D52-6315A1E7F494}" destId="{8BE41AF1-8440-4C4D-9D4B-5B88C5037C12}" srcOrd="0" destOrd="0" presId="urn:microsoft.com/office/officeart/2005/8/layout/hierarchy2"/>
    <dgm:cxn modelId="{275D3597-5857-47A2-A123-57844B103A3A}" type="presOf" srcId="{81596B28-6E0A-A94B-9A98-6C2B51BE27C7}" destId="{81E6D55B-5613-5A47-9A54-CD1A0BCC9765}" srcOrd="0" destOrd="0" presId="urn:microsoft.com/office/officeart/2005/8/layout/hierarchy2"/>
    <dgm:cxn modelId="{E87DC211-A602-403D-8992-009FBAB7B271}" type="presOf" srcId="{C6CEE652-0E4D-1B48-B749-EE5D300E9567}" destId="{E6916BFE-8971-A043-BCDD-71E2EA9385FE}" srcOrd="0" destOrd="0" presId="urn:microsoft.com/office/officeart/2005/8/layout/hierarchy2"/>
    <dgm:cxn modelId="{DA98D4CF-59B9-485A-862B-B9DA36725D02}" type="presOf" srcId="{8413D27B-1C1F-634D-B971-D2138499C36D}" destId="{16026C05-E26C-904D-BC52-EDBBD2B108D4}" srcOrd="1" destOrd="0" presId="urn:microsoft.com/office/officeart/2005/8/layout/hierarchy2"/>
    <dgm:cxn modelId="{A8A537BD-B569-8B4C-8473-EDECE0A7B092}" srcId="{491B9CA8-97D4-684B-AC34-9F7A67B8CB1A}" destId="{7D64F29F-AF67-2F4B-8F7A-5179586FE798}" srcOrd="3" destOrd="0" parTransId="{F88A4FF2-B21E-4D46-ABB4-7E9111D31764}" sibTransId="{FF8823A8-DC01-8441-BD10-5A3BC2DEA8CC}"/>
    <dgm:cxn modelId="{0F9DFBBE-E0E1-4C99-9603-5AD4C8ECAC4D}" type="presOf" srcId="{A40CD4DE-E2BF-B04D-86A0-B09766430544}" destId="{D40104C9-1E8E-5D41-8721-C552D8107683}" srcOrd="1" destOrd="0" presId="urn:microsoft.com/office/officeart/2005/8/layout/hierarchy2"/>
    <dgm:cxn modelId="{63A5FA4A-02FF-48A1-A578-8AC652F6DBA2}" type="presOf" srcId="{4DFCBD20-EB62-7F48-BD9C-2E5958120AC0}" destId="{69DF3585-9B4C-7A4D-BA9C-858E88658E81}" srcOrd="0" destOrd="0" presId="urn:microsoft.com/office/officeart/2005/8/layout/hierarchy2"/>
    <dgm:cxn modelId="{9439E909-79BB-8648-A28A-4FD43EFCDC77}" srcId="{1F873AE3-604D-4A47-8336-2ADB606D45AC}" destId="{6FA7820E-076F-A54E-9171-30780F341D11}" srcOrd="5" destOrd="0" parTransId="{4AC3EAEE-6C02-CE4A-9413-59DA42621FF2}" sibTransId="{CF8F81B0-4322-C541-B9B9-2A2C0DEA3950}"/>
    <dgm:cxn modelId="{1947B970-4A41-406B-A324-3758E90DE5A6}" type="presOf" srcId="{2273521B-85F8-2342-A0B2-A771F9CE4FEB}" destId="{BD05A830-1B2A-834E-8B29-23537BD338B8}" srcOrd="1" destOrd="0" presId="urn:microsoft.com/office/officeart/2005/8/layout/hierarchy2"/>
    <dgm:cxn modelId="{1ACD7A94-38A1-4201-A4CA-190AD26C5857}" type="presOf" srcId="{08093654-0FD8-1340-B71D-60EBFD9A68D1}" destId="{77C3DE4F-9DBF-164B-945A-9988068F95DA}" srcOrd="0" destOrd="0" presId="urn:microsoft.com/office/officeart/2005/8/layout/hierarchy2"/>
    <dgm:cxn modelId="{41C930AB-6EB1-41C6-ADA4-364662F53709}" type="presOf" srcId="{9BDD08D5-9F86-3B46-B563-8D4255B2249A}" destId="{824A66FD-109A-8847-9768-CBB81A977169}" srcOrd="0" destOrd="0" presId="urn:microsoft.com/office/officeart/2005/8/layout/hierarchy2"/>
    <dgm:cxn modelId="{91DA1A53-1849-4B7E-8C36-CA89A58B396F}" type="presOf" srcId="{3F9A1A7C-8B49-C849-BF0F-73D86D0616E0}" destId="{2689980B-7340-4149-ADCD-9C289F788242}" srcOrd="0" destOrd="0" presId="urn:microsoft.com/office/officeart/2005/8/layout/hierarchy2"/>
    <dgm:cxn modelId="{F2964267-2A7D-408D-9C0E-F15A8D1FB6C6}" type="presOf" srcId="{1BF4E9DE-53D5-D649-A64E-9A496750DAF1}" destId="{48F97B32-3C06-5A4D-A5AE-826E74AB3CC9}" srcOrd="0" destOrd="0" presId="urn:microsoft.com/office/officeart/2005/8/layout/hierarchy2"/>
    <dgm:cxn modelId="{0F217AAF-A843-9148-94D8-89E53DCA5996}" srcId="{7D64F29F-AF67-2F4B-8F7A-5179586FE798}" destId="{3A547BB3-D279-994F-B1B7-884D7734EE69}" srcOrd="2" destOrd="0" parTransId="{4AEB80B1-FADF-C545-A461-90E9C7400991}" sibTransId="{F8235D31-04FE-C64A-8A8D-EB21FB7CD4E1}"/>
    <dgm:cxn modelId="{B8B1DE0B-E9F6-40F8-9B29-41B3DF1BB33D}" type="presOf" srcId="{F2F057F2-A81A-894B-BEB6-FEA1349733E8}" destId="{D84CDC9E-C5B1-8A41-B5BC-4C082B878B52}" srcOrd="0" destOrd="0" presId="urn:microsoft.com/office/officeart/2005/8/layout/hierarchy2"/>
    <dgm:cxn modelId="{124E8FF3-DE31-4BF7-AE25-3D81A210ED75}" type="presOf" srcId="{B2144D82-F790-5D46-B02E-09F11E21A30D}" destId="{41BE96A0-D843-CC43-8D61-5E5923E66EEE}" srcOrd="0" destOrd="0" presId="urn:microsoft.com/office/officeart/2005/8/layout/hierarchy2"/>
    <dgm:cxn modelId="{C2533023-A7BE-40DC-80B0-1ECECAA47052}" type="presOf" srcId="{CCDE4A5B-C039-7547-8D0A-1A81B1B99B84}" destId="{8AC061D3-BD03-7B4D-8741-B119825A4A79}" srcOrd="0" destOrd="0" presId="urn:microsoft.com/office/officeart/2005/8/layout/hierarchy2"/>
    <dgm:cxn modelId="{282533EE-A71C-4F85-B715-F167EC1FAB45}" type="presOf" srcId="{AEA51EEE-3389-B045-9AFA-BEC9713BF324}" destId="{578339C5-D4E2-9F4C-99DB-D0DA0DF84C22}" srcOrd="0" destOrd="0" presId="urn:microsoft.com/office/officeart/2005/8/layout/hierarchy2"/>
    <dgm:cxn modelId="{0AB6AE51-D93E-894E-9F25-D663A510BA03}" srcId="{726E93CF-A612-F143-880D-C2E75E13C54C}" destId="{B9E71BCF-DAA3-5A4F-A293-D7DC2ECDA2F1}" srcOrd="3" destOrd="0" parTransId="{C65EB695-A30B-F541-AB61-5A82FA5A9514}" sibTransId="{8639522A-F367-F94B-998B-D5D870F5E199}"/>
    <dgm:cxn modelId="{813DFFC7-08F8-D94F-8AFF-8744461CCE3A}" srcId="{726E93CF-A612-F143-880D-C2E75E13C54C}" destId="{27BE837F-28D4-F448-88E1-AF12BFF051D6}" srcOrd="1" destOrd="0" parTransId="{2273521B-85F8-2342-A0B2-A771F9CE4FEB}" sibTransId="{EC2A0CD1-B234-9843-9CDB-364E8D9EE5E9}"/>
    <dgm:cxn modelId="{A44EFF6F-5FD4-43E5-AA1B-ECCBB0EA41B6}" type="presOf" srcId="{4E8D73B3-E943-B64C-9694-4AC2D2CBBE66}" destId="{38B4155B-1B56-2B46-B568-399A7D6C171D}" srcOrd="1" destOrd="0" presId="urn:microsoft.com/office/officeart/2005/8/layout/hierarchy2"/>
    <dgm:cxn modelId="{BFED0F2B-B098-46A1-BFBB-F87C84F1BBF3}" type="presOf" srcId="{4AEB80B1-FADF-C545-A461-90E9C7400991}" destId="{5830FBF9-5498-0D4C-AB77-4C7A2566D1D5}" srcOrd="0" destOrd="0" presId="urn:microsoft.com/office/officeart/2005/8/layout/hierarchy2"/>
    <dgm:cxn modelId="{98C67CD5-9366-4E4B-AEE0-8FEAA9D16F5E}" type="presOf" srcId="{8413D27B-1C1F-634D-B971-D2138499C36D}" destId="{CAB22982-BE21-A741-BF56-E3EAB466D1A1}" srcOrd="0" destOrd="0" presId="urn:microsoft.com/office/officeart/2005/8/layout/hierarchy2"/>
    <dgm:cxn modelId="{343DF352-5919-4D29-BA86-EAF88ACFDCDB}" type="presOf" srcId="{E56BD8C4-1C26-DA41-B923-39798FAC1CD6}" destId="{7C4E2696-7259-A149-BE37-2CB12B1B74D7}" srcOrd="0" destOrd="0" presId="urn:microsoft.com/office/officeart/2005/8/layout/hierarchy2"/>
    <dgm:cxn modelId="{D4126C64-0040-46F3-BCA6-E9A91909C80D}" type="presOf" srcId="{C3558AE6-5008-7E4C-9890-10354651688E}" destId="{C45203C8-CD09-7D49-BE4D-0D02ECF86329}" srcOrd="0" destOrd="0" presId="urn:microsoft.com/office/officeart/2005/8/layout/hierarchy2"/>
    <dgm:cxn modelId="{575662C4-261A-6F4C-9DF7-74F7AC979E52}" srcId="{726E93CF-A612-F143-880D-C2E75E13C54C}" destId="{C2C3A305-273C-7646-822F-D380F94E0287}" srcOrd="0" destOrd="0" parTransId="{DCB79669-0CA7-794C-B363-22EE43B6368D}" sibTransId="{DC505107-4130-A946-B002-BA924B93FB89}"/>
    <dgm:cxn modelId="{2F05C248-3471-4791-8751-1315D3EF9F63}" type="presOf" srcId="{C6CEE652-0E4D-1B48-B749-EE5D300E9567}" destId="{333D93D5-5043-924B-8527-28F2DC1C9879}" srcOrd="1" destOrd="0" presId="urn:microsoft.com/office/officeart/2005/8/layout/hierarchy2"/>
    <dgm:cxn modelId="{A8226B9C-C7E8-471A-98A7-9189D6F3B888}" type="presOf" srcId="{4AEB80B1-FADF-C545-A461-90E9C7400991}" destId="{8C633A05-16EE-8A45-8011-7E3023A6F805}" srcOrd="1" destOrd="0" presId="urn:microsoft.com/office/officeart/2005/8/layout/hierarchy2"/>
    <dgm:cxn modelId="{B2677390-8EAA-4744-9CFC-AE1BBD9110B6}" srcId="{491B9CA8-97D4-684B-AC34-9F7A67B8CB1A}" destId="{1F873AE3-604D-4A47-8336-2ADB606D45AC}" srcOrd="0" destOrd="0" parTransId="{68E0974C-D85A-034C-8339-5C906B461223}" sibTransId="{4B7DBA09-F9F5-9D4C-BA61-68C1AF3037D8}"/>
    <dgm:cxn modelId="{78FE03F3-9334-425F-9ED2-FE97ED3009E0}" type="presOf" srcId="{B2144D82-F790-5D46-B02E-09F11E21A30D}" destId="{FB4370C6-D8EB-C247-BF6F-5F21F18896EF}" srcOrd="1" destOrd="0" presId="urn:microsoft.com/office/officeart/2005/8/layout/hierarchy2"/>
    <dgm:cxn modelId="{B08FB407-2541-4F81-8790-9F8B90985854}" type="presOf" srcId="{27BE837F-28D4-F448-88E1-AF12BFF051D6}" destId="{0D6026CD-C10F-E94C-B754-6BEFA6D61D44}" srcOrd="0" destOrd="0" presId="urn:microsoft.com/office/officeart/2005/8/layout/hierarchy2"/>
    <dgm:cxn modelId="{4452F0D7-411E-43BD-A1C3-5F74C819ACE8}" type="presOf" srcId="{39768CDF-5C65-B647-ADFE-32BF3F09D08E}" destId="{26F4BEA8-FD97-8E49-BA39-4BD274A3CDB6}" srcOrd="1" destOrd="0" presId="urn:microsoft.com/office/officeart/2005/8/layout/hierarchy2"/>
    <dgm:cxn modelId="{006D4688-6CDB-49C8-8D61-20542D5FD4BD}" type="presOf" srcId="{7601DA11-7AC7-CF4B-8EA2-594B9D80476E}" destId="{D4290A16-94CE-C342-9B21-3A038ACA8576}" srcOrd="0" destOrd="0" presId="urn:microsoft.com/office/officeart/2005/8/layout/hierarchy2"/>
    <dgm:cxn modelId="{557BEEBE-9352-4F33-9D36-E959360B6763}" type="presOf" srcId="{8F75D236-05F2-A34B-82D6-B77B44CF9F03}" destId="{F743E2C1-42D6-D147-950F-CE5A0BBE83D4}" srcOrd="0" destOrd="0" presId="urn:microsoft.com/office/officeart/2005/8/layout/hierarchy2"/>
    <dgm:cxn modelId="{E8DDFFBE-5D75-4F24-8F88-099AABD68748}" type="presOf" srcId="{1786B327-CBE5-A049-9426-824555F995CA}" destId="{24070BD2-A8E6-494C-81D1-9ED76622F101}" srcOrd="0" destOrd="0" presId="urn:microsoft.com/office/officeart/2005/8/layout/hierarchy2"/>
    <dgm:cxn modelId="{1C5A15DF-A2F0-46B3-840E-2F95C62419B8}" type="presOf" srcId="{268D78F0-E450-8D47-9B81-B8AA4C1BC524}" destId="{732D7478-0F03-3C4F-BEA1-AF47F6D3E177}" srcOrd="0" destOrd="0" presId="urn:microsoft.com/office/officeart/2005/8/layout/hierarchy2"/>
    <dgm:cxn modelId="{852594C4-BC42-49F2-A268-8C1012BBE8BC}" type="presOf" srcId="{A40CD4DE-E2BF-B04D-86A0-B09766430544}" destId="{BC000007-66EF-B148-9592-E8585A47574D}" srcOrd="0" destOrd="0" presId="urn:microsoft.com/office/officeart/2005/8/layout/hierarchy2"/>
    <dgm:cxn modelId="{766C8B85-6373-E846-B46D-3706A6E8E7AA}" srcId="{F2F057F2-A81A-894B-BEB6-FEA1349733E8}" destId="{9BDD08D5-9F86-3B46-B563-8D4255B2249A}" srcOrd="0" destOrd="0" parTransId="{2BE3F985-B4DA-CF43-9B1F-9C38E14CAFAF}" sibTransId="{853FE1E1-125C-0246-8EF9-90F4BE2AA04B}"/>
    <dgm:cxn modelId="{E39F6F2F-C8B0-41C5-8770-7CC07BCC1606}" type="presOf" srcId="{843F7A7C-9A19-5145-B983-FDE44F8699E4}" destId="{CBFFF3B6-61C0-5340-AAE4-43FFAD48FC5D}" srcOrd="0" destOrd="0" presId="urn:microsoft.com/office/officeart/2005/8/layout/hierarchy2"/>
    <dgm:cxn modelId="{AEFC1103-72EC-8E4F-A862-49C4C90D7570}" srcId="{1F873AE3-604D-4A47-8336-2ADB606D45AC}" destId="{81596B28-6E0A-A94B-9A98-6C2B51BE27C7}" srcOrd="2" destOrd="0" parTransId="{1BF4E9DE-53D5-D649-A64E-9A496750DAF1}" sibTransId="{C881DC5E-08E3-3A4C-9F58-79E92A5E48BC}"/>
    <dgm:cxn modelId="{B578D412-DC19-48C9-B3FC-EBEDC30ADB7B}" type="presOf" srcId="{1786B327-CBE5-A049-9426-824555F995CA}" destId="{EFEFBEE9-91F4-824E-A0F3-018EE994B196}" srcOrd="1" destOrd="0" presId="urn:microsoft.com/office/officeart/2005/8/layout/hierarchy2"/>
    <dgm:cxn modelId="{D11B4D7C-089D-4E11-8166-E55E773FA058}" type="presOf" srcId="{45B479CC-55D6-A744-8FA2-EB61A5F2DFEF}" destId="{4C5EE898-57A1-5447-8BB4-A31BEA6CD782}" srcOrd="0" destOrd="0" presId="urn:microsoft.com/office/officeart/2005/8/layout/hierarchy2"/>
    <dgm:cxn modelId="{51C02303-C12B-DC4B-8F8A-55C13FAD15CC}" srcId="{726E93CF-A612-F143-880D-C2E75E13C54C}" destId="{8F75D236-05F2-A34B-82D6-B77B44CF9F03}" srcOrd="2" destOrd="0" parTransId="{C6CEE652-0E4D-1B48-B749-EE5D300E9567}" sibTransId="{66FDA698-E0E0-134C-88ED-5176A59D4FD8}"/>
    <dgm:cxn modelId="{905B48A9-57AF-BA4B-90C3-C988238BEED5}" srcId="{268D78F0-E450-8D47-9B81-B8AA4C1BC524}" destId="{6D056527-75F1-A349-9ED8-8C41F1CFFC99}" srcOrd="1" destOrd="0" parTransId="{39768CDF-5C65-B647-ADFE-32BF3F09D08E}" sibTransId="{3EE810E6-8F88-3445-8D2D-6515F5457B18}"/>
    <dgm:cxn modelId="{29E6C8B4-1126-4C11-87DE-E8B815B76EF1}" type="presOf" srcId="{AEA51EEE-3389-B045-9AFA-BEC9713BF324}" destId="{19BA630B-25B7-8642-AC4E-1845CE2FAE72}" srcOrd="1" destOrd="0" presId="urn:microsoft.com/office/officeart/2005/8/layout/hierarchy2"/>
    <dgm:cxn modelId="{ED9876D2-DB16-4FD2-85CF-B23C57598AA3}" type="presOf" srcId="{B9E71BCF-DAA3-5A4F-A293-D7DC2ECDA2F1}" destId="{DC3C8429-BA41-084F-843D-7940B17D70B7}" srcOrd="0" destOrd="0" presId="urn:microsoft.com/office/officeart/2005/8/layout/hierarchy2"/>
    <dgm:cxn modelId="{CBC18984-275D-4573-9304-3F9AE61C2CC2}" type="presOf" srcId="{DCB79669-0CA7-794C-B363-22EE43B6368D}" destId="{78DF142F-2362-734B-BCBA-599588A29AB3}" srcOrd="0" destOrd="0" presId="urn:microsoft.com/office/officeart/2005/8/layout/hierarchy2"/>
    <dgm:cxn modelId="{94410B28-222A-944C-98B3-05825EDA6563}" srcId="{7D64F29F-AF67-2F4B-8F7A-5179586FE798}" destId="{F5A6DE3E-B703-AE4C-A268-5EC6EE458C42}" srcOrd="0" destOrd="0" parTransId="{AEA51EEE-3389-B045-9AFA-BEC9713BF324}" sibTransId="{4FF460C1-820D-7D4D-9B0B-104580518313}"/>
    <dgm:cxn modelId="{5AC1F674-06FE-4851-BA92-67965888E278}" type="presOf" srcId="{F88A4FF2-B21E-4D46-ABB4-7E9111D31764}" destId="{3B491AC0-7CC9-E342-A884-8ADEAC587261}" srcOrd="1" destOrd="0" presId="urn:microsoft.com/office/officeart/2005/8/layout/hierarchy2"/>
    <dgm:cxn modelId="{F218147F-46DF-1341-802E-28EFD6F0708E}" srcId="{7D64F29F-AF67-2F4B-8F7A-5179586FE798}" destId="{08093654-0FD8-1340-B71D-60EBFD9A68D1}" srcOrd="1" destOrd="0" parTransId="{8413D27B-1C1F-634D-B971-D2138499C36D}" sibTransId="{5DF7C33D-C60A-074F-9787-758D86FDBA38}"/>
    <dgm:cxn modelId="{4CC6BBA1-064F-4D29-9B6D-70CBB1AABBB8}" type="presOf" srcId="{67A6E952-151D-CC47-9A10-271E3C8BF663}" destId="{1ACD8655-F933-D247-A998-3D9F02AD3AA0}" srcOrd="0" destOrd="0" presId="urn:microsoft.com/office/officeart/2005/8/layout/hierarchy2"/>
    <dgm:cxn modelId="{F9EB067C-E256-40B7-B3E0-0C3DE6CD8DE1}" type="presOf" srcId="{DCB79669-0CA7-794C-B363-22EE43B6368D}" destId="{D3A237C2-9D28-F846-9485-2D7959B744A8}" srcOrd="1" destOrd="0" presId="urn:microsoft.com/office/officeart/2005/8/layout/hierarchy2"/>
    <dgm:cxn modelId="{697E6CB6-5FBB-4229-9D59-DF8C27237A7A}" type="presOf" srcId="{491B9CA8-97D4-684B-AC34-9F7A67B8CB1A}" destId="{9739C4E2-3B34-BA41-960A-E972019A6C21}" srcOrd="0" destOrd="0" presId="urn:microsoft.com/office/officeart/2005/8/layout/hierarchy2"/>
    <dgm:cxn modelId="{9AE9D805-3B76-4FE3-933C-C451C1E93416}" type="presOf" srcId="{C65EB695-A30B-F541-AB61-5A82FA5A9514}" destId="{159FE643-740D-2C40-8D6F-5DBD331BB127}" srcOrd="0" destOrd="0" presId="urn:microsoft.com/office/officeart/2005/8/layout/hierarchy2"/>
    <dgm:cxn modelId="{FE955795-AAFA-47E3-B45E-0E28CC92AF71}" type="presOf" srcId="{6FA7820E-076F-A54E-9171-30780F341D11}" destId="{AC3DF65A-8696-644F-91B4-2A1B31D59D07}" srcOrd="0" destOrd="0" presId="urn:microsoft.com/office/officeart/2005/8/layout/hierarchy2"/>
    <dgm:cxn modelId="{FD9F9195-166A-4F3C-9CC2-15CE6D5C4529}" type="presOf" srcId="{6D056527-75F1-A349-9ED8-8C41F1CFFC99}" destId="{4D4EB790-841A-8E44-90E5-9DFF36095F1E}" srcOrd="0" destOrd="0" presId="urn:microsoft.com/office/officeart/2005/8/layout/hierarchy2"/>
    <dgm:cxn modelId="{2D0CE364-B789-42B5-8CAD-1DA9D6176DC3}" type="presOf" srcId="{C2C3A305-273C-7646-822F-D380F94E0287}" destId="{52036437-487A-EF45-B96F-34B93A273909}" srcOrd="0" destOrd="0" presId="urn:microsoft.com/office/officeart/2005/8/layout/hierarchy2"/>
    <dgm:cxn modelId="{6DF389E3-38CA-624E-BE33-8229000A8751}" srcId="{1F873AE3-604D-4A47-8336-2ADB606D45AC}" destId="{67A6E952-151D-CC47-9A10-271E3C8BF663}" srcOrd="3" destOrd="0" parTransId="{4E8D73B3-E943-B64C-9694-4AC2D2CBBE66}" sibTransId="{A1D9D0B3-A6DB-5744-857D-CA2F12639FA1}"/>
    <dgm:cxn modelId="{5E19984F-712C-6D46-B04A-C565D2EBF2EB}" srcId="{F2F057F2-A81A-894B-BEB6-FEA1349733E8}" destId="{C9F05163-6139-5743-B71D-656306E46524}" srcOrd="1" destOrd="0" parTransId="{7D0EEF25-99F5-664B-A6D9-256E2FD6D214}" sibTransId="{3868AA59-9365-5B42-AEBD-F8338558AB05}"/>
    <dgm:cxn modelId="{04302817-826B-46C0-A3F5-C6A6543A62DE}" type="presOf" srcId="{F5A6DE3E-B703-AE4C-A268-5EC6EE458C42}" destId="{09B83502-4E4A-FB4D-8608-CA6662037979}" srcOrd="0" destOrd="0" presId="urn:microsoft.com/office/officeart/2005/8/layout/hierarchy2"/>
    <dgm:cxn modelId="{1A0E086C-5877-1B4B-8127-F8DA5F5DA057}" srcId="{1F873AE3-604D-4A47-8336-2ADB606D45AC}" destId="{B36EA7EF-7DB7-2A48-96DC-0DE5425A1232}" srcOrd="4" destOrd="0" parTransId="{1786B327-CBE5-A049-9426-824555F995CA}" sibTransId="{B0857986-5F66-2C40-B39B-854F746C66FD}"/>
    <dgm:cxn modelId="{BE4881CC-FD74-4550-A1F2-AD47807E1EB6}" type="presOf" srcId="{7D64F29F-AF67-2F4B-8F7A-5179586FE798}" destId="{659A4C7C-9BCE-D44E-B164-E39E26EB9A03}" srcOrd="0" destOrd="0" presId="urn:microsoft.com/office/officeart/2005/8/layout/hierarchy2"/>
    <dgm:cxn modelId="{34057485-C928-4D69-84AC-B841DF6E6902}" type="presOf" srcId="{C3558AE6-5008-7E4C-9890-10354651688E}" destId="{82C729DC-E158-804A-BEE6-1EF996805C90}" srcOrd="1" destOrd="0" presId="urn:microsoft.com/office/officeart/2005/8/layout/hierarchy2"/>
    <dgm:cxn modelId="{AA93C526-FC03-4E6B-A1B8-BE19C473D68D}" type="presOf" srcId="{BF60A03C-5591-474E-8E65-BFB623D617A2}" destId="{02BEEE72-1D79-284E-B719-5B7CD18BDC71}" srcOrd="0" destOrd="0" presId="urn:microsoft.com/office/officeart/2005/8/layout/hierarchy2"/>
    <dgm:cxn modelId="{D5B37B1D-607B-481E-AA26-ED8D8EB50B89}" type="presOf" srcId="{4AC3EAEE-6C02-CE4A-9413-59DA42621FF2}" destId="{924CB027-7B6A-3144-A0AA-C0C7569EB188}" srcOrd="0" destOrd="0" presId="urn:microsoft.com/office/officeart/2005/8/layout/hierarchy2"/>
    <dgm:cxn modelId="{CB5F2688-2CCC-4222-984E-B0FBF54E0409}" type="presOf" srcId="{1F873AE3-604D-4A47-8336-2ADB606D45AC}" destId="{C988F1EF-B95E-D84C-96F2-01AC209B09AF}" srcOrd="0" destOrd="0" presId="urn:microsoft.com/office/officeart/2005/8/layout/hierarchy2"/>
    <dgm:cxn modelId="{DDCE89B2-649A-4864-AF59-A3893CAF02D7}" type="presOf" srcId="{4AC3EAEE-6C02-CE4A-9413-59DA42621FF2}" destId="{1FA6B402-75A9-A344-AA80-BA210794B237}" srcOrd="1" destOrd="0" presId="urn:microsoft.com/office/officeart/2005/8/layout/hierarchy2"/>
    <dgm:cxn modelId="{7A5720A0-1ABA-4077-AB18-6354B8B069F6}" type="presOf" srcId="{B36EA7EF-7DB7-2A48-96DC-0DE5425A1232}" destId="{E963E747-045F-6141-8E12-1D96B7593098}" srcOrd="0" destOrd="0" presId="urn:microsoft.com/office/officeart/2005/8/layout/hierarchy2"/>
    <dgm:cxn modelId="{37192FE4-3C0A-483A-B668-3504087FFAC1}" type="presOf" srcId="{C65EB695-A30B-F541-AB61-5A82FA5A9514}" destId="{74E63221-B624-9B40-9487-38DB2F938105}" srcOrd="1" destOrd="0" presId="urn:microsoft.com/office/officeart/2005/8/layout/hierarchy2"/>
    <dgm:cxn modelId="{B154340E-8620-7949-8628-C3D37AF33F9F}" srcId="{491B9CA8-97D4-684B-AC34-9F7A67B8CB1A}" destId="{F2F057F2-A81A-894B-BEB6-FEA1349733E8}" srcOrd="2" destOrd="0" parTransId="{CCDE4A5B-C039-7547-8D0A-1A81B1B99B84}" sibTransId="{61128F19-D93A-994F-9DF8-A600DD043264}"/>
    <dgm:cxn modelId="{E628B456-F104-6348-AC78-F49DA32FE7A6}" srcId="{1F873AE3-604D-4A47-8336-2ADB606D45AC}" destId="{4DFCBD20-EB62-7F48-BD9C-2E5958120AC0}" srcOrd="0" destOrd="0" parTransId="{7601DA11-7AC7-CF4B-8EA2-594B9D80476E}" sibTransId="{39819954-DA84-EF4F-8E0F-06A99443A969}"/>
    <dgm:cxn modelId="{814D4252-C75D-4134-AF77-D1E6BAB83570}" type="presOf" srcId="{7D0EEF25-99F5-664B-A6D9-256E2FD6D214}" destId="{0FF06199-914D-0A4A-ABC2-24C29321CBDA}" srcOrd="1" destOrd="0" presId="urn:microsoft.com/office/officeart/2005/8/layout/hierarchy2"/>
    <dgm:cxn modelId="{DC25B698-3C95-4047-89F2-EC25E51C1A48}" srcId="{1F873AE3-604D-4A47-8336-2ADB606D45AC}" destId="{3F9A1A7C-8B49-C849-BF0F-73D86D0616E0}" srcOrd="1" destOrd="0" parTransId="{45B479CC-55D6-A744-8FA2-EB61A5F2DFEF}" sibTransId="{781F4550-DF8E-A348-ADA5-6CC2995E6FAD}"/>
    <dgm:cxn modelId="{9B525C13-2735-4143-AB3C-8FF0346156B1}" type="presOf" srcId="{4E8D73B3-E943-B64C-9694-4AC2D2CBBE66}" destId="{8FD21861-C663-4E49-BD85-B9A5DB6EE3B9}" srcOrd="0" destOrd="0" presId="urn:microsoft.com/office/officeart/2005/8/layout/hierarchy2"/>
    <dgm:cxn modelId="{83A100A6-8401-4FA2-B5BA-406F4B2EEA78}" type="presOf" srcId="{1BF4E9DE-53D5-D649-A64E-9A496750DAF1}" destId="{F086AF49-4088-B74C-B6D6-A7EA3A155DE7}" srcOrd="1" destOrd="0" presId="urn:microsoft.com/office/officeart/2005/8/layout/hierarchy2"/>
    <dgm:cxn modelId="{D6F96EF8-60D0-3746-864A-CCD20ECA6237}" srcId="{BF60A03C-5591-474E-8E65-BFB623D617A2}" destId="{491B9CA8-97D4-684B-AC34-9F7A67B8CB1A}" srcOrd="0" destOrd="0" parTransId="{3298A86C-AEFE-6043-A2FA-05390B1362BB}" sibTransId="{B7AD3D38-9B43-124D-976A-CE6C916BED8B}"/>
    <dgm:cxn modelId="{C4DBB8A2-A0CD-4D3A-BE58-DA87FA94A1EC}" type="presOf" srcId="{F88A4FF2-B21E-4D46-ABB4-7E9111D31764}" destId="{4D4B57EC-EAFB-DC49-A05A-2944053F13BA}" srcOrd="0" destOrd="0" presId="urn:microsoft.com/office/officeart/2005/8/layout/hierarchy2"/>
    <dgm:cxn modelId="{3AC7DCE5-A13C-4AAA-8FCC-7BE1663E4BFB}" type="presOf" srcId="{CCDE4A5B-C039-7547-8D0A-1A81B1B99B84}" destId="{E76B6F29-5B6F-AA42-B99D-4A9A3CEC17B6}" srcOrd="1" destOrd="0" presId="urn:microsoft.com/office/officeart/2005/8/layout/hierarchy2"/>
    <dgm:cxn modelId="{87A48A39-EED9-4DF2-8827-FC7D6C623FFB}" type="presOf" srcId="{C9F05163-6139-5743-B71D-656306E46524}" destId="{D0C0BBCF-6605-1747-8DD3-8E2464C4303B}" srcOrd="0" destOrd="0" presId="urn:microsoft.com/office/officeart/2005/8/layout/hierarchy2"/>
    <dgm:cxn modelId="{F6E407E4-4DC5-4698-BC67-6BC44F80586F}" type="presOf" srcId="{45B479CC-55D6-A744-8FA2-EB61A5F2DFEF}" destId="{FB5C553B-6B65-734A-BE62-DF74F3C2330C}" srcOrd="1" destOrd="0" presId="urn:microsoft.com/office/officeart/2005/8/layout/hierarchy2"/>
    <dgm:cxn modelId="{7ABBBC82-0B80-4727-A362-5C6FE83F0890}" type="presParOf" srcId="{02BEEE72-1D79-284E-B719-5B7CD18BDC71}" destId="{14B7A307-61D4-D94F-AD71-41561855B7BA}" srcOrd="0" destOrd="0" presId="urn:microsoft.com/office/officeart/2005/8/layout/hierarchy2"/>
    <dgm:cxn modelId="{1375F17E-14AA-4FCA-964E-BB423A5F1171}" type="presParOf" srcId="{14B7A307-61D4-D94F-AD71-41561855B7BA}" destId="{9739C4E2-3B34-BA41-960A-E972019A6C21}" srcOrd="0" destOrd="0" presId="urn:microsoft.com/office/officeart/2005/8/layout/hierarchy2"/>
    <dgm:cxn modelId="{36B2001A-80A4-438E-BCD1-867F30D61657}" type="presParOf" srcId="{14B7A307-61D4-D94F-AD71-41561855B7BA}" destId="{823BD6AC-0DE1-0E47-B2F9-05146572735F}" srcOrd="1" destOrd="0" presId="urn:microsoft.com/office/officeart/2005/8/layout/hierarchy2"/>
    <dgm:cxn modelId="{2E8618F1-4BB6-491B-9144-74F19BFAA24F}" type="presParOf" srcId="{823BD6AC-0DE1-0E47-B2F9-05146572735F}" destId="{28EC9473-18B2-DA4B-A86A-EC3D763A7B5C}" srcOrd="0" destOrd="0" presId="urn:microsoft.com/office/officeart/2005/8/layout/hierarchy2"/>
    <dgm:cxn modelId="{9D43FAB0-5940-4510-95C7-60AFD2D58317}" type="presParOf" srcId="{28EC9473-18B2-DA4B-A86A-EC3D763A7B5C}" destId="{AA41FC76-E6D1-1E45-B050-374BD5DBB21E}" srcOrd="0" destOrd="0" presId="urn:microsoft.com/office/officeart/2005/8/layout/hierarchy2"/>
    <dgm:cxn modelId="{B1803C3F-215D-4D1C-8DBC-3E2AB1F08032}" type="presParOf" srcId="{823BD6AC-0DE1-0E47-B2F9-05146572735F}" destId="{DA8765A1-836C-FD42-A008-AE07E4273AB4}" srcOrd="1" destOrd="0" presId="urn:microsoft.com/office/officeart/2005/8/layout/hierarchy2"/>
    <dgm:cxn modelId="{E874FE09-4B9E-49DC-A355-281E3C0D162A}" type="presParOf" srcId="{DA8765A1-836C-FD42-A008-AE07E4273AB4}" destId="{C988F1EF-B95E-D84C-96F2-01AC209B09AF}" srcOrd="0" destOrd="0" presId="urn:microsoft.com/office/officeart/2005/8/layout/hierarchy2"/>
    <dgm:cxn modelId="{BDDC7E95-B9F2-4F3C-A292-0505CA2EDFF6}" type="presParOf" srcId="{DA8765A1-836C-FD42-A008-AE07E4273AB4}" destId="{5E94342B-A353-7149-95F3-86F6FBD3309D}" srcOrd="1" destOrd="0" presId="urn:microsoft.com/office/officeart/2005/8/layout/hierarchy2"/>
    <dgm:cxn modelId="{9A21D9AF-21B6-4AF7-AB80-E1425150B88A}" type="presParOf" srcId="{5E94342B-A353-7149-95F3-86F6FBD3309D}" destId="{D4290A16-94CE-C342-9B21-3A038ACA8576}" srcOrd="0" destOrd="0" presId="urn:microsoft.com/office/officeart/2005/8/layout/hierarchy2"/>
    <dgm:cxn modelId="{35E0E73D-2544-4AC0-AB0F-D98FA2C0C6E2}" type="presParOf" srcId="{D4290A16-94CE-C342-9B21-3A038ACA8576}" destId="{8B21BDC9-83F1-4D4D-96A5-4BD94E303110}" srcOrd="0" destOrd="0" presId="urn:microsoft.com/office/officeart/2005/8/layout/hierarchy2"/>
    <dgm:cxn modelId="{931C3098-B441-4BED-8DA4-511C68212CFA}" type="presParOf" srcId="{5E94342B-A353-7149-95F3-86F6FBD3309D}" destId="{95F0FE68-2CD2-9841-88B3-8E82ACC0EC1D}" srcOrd="1" destOrd="0" presId="urn:microsoft.com/office/officeart/2005/8/layout/hierarchy2"/>
    <dgm:cxn modelId="{D9F0A89E-1EF6-46A7-9335-B4AEDBDFECB4}" type="presParOf" srcId="{95F0FE68-2CD2-9841-88B3-8E82ACC0EC1D}" destId="{69DF3585-9B4C-7A4D-BA9C-858E88658E81}" srcOrd="0" destOrd="0" presId="urn:microsoft.com/office/officeart/2005/8/layout/hierarchy2"/>
    <dgm:cxn modelId="{0C00ECE1-46E5-4B19-A410-4A33153F551B}" type="presParOf" srcId="{95F0FE68-2CD2-9841-88B3-8E82ACC0EC1D}" destId="{8D469792-6C33-064F-8528-2EBB7C2DC9F3}" srcOrd="1" destOrd="0" presId="urn:microsoft.com/office/officeart/2005/8/layout/hierarchy2"/>
    <dgm:cxn modelId="{3A87BC7A-43E9-4B30-AF98-B12384BFA675}" type="presParOf" srcId="{5E94342B-A353-7149-95F3-86F6FBD3309D}" destId="{4C5EE898-57A1-5447-8BB4-A31BEA6CD782}" srcOrd="2" destOrd="0" presId="urn:microsoft.com/office/officeart/2005/8/layout/hierarchy2"/>
    <dgm:cxn modelId="{46D04D18-50A6-435A-8C39-5CD4E17B8A59}" type="presParOf" srcId="{4C5EE898-57A1-5447-8BB4-A31BEA6CD782}" destId="{FB5C553B-6B65-734A-BE62-DF74F3C2330C}" srcOrd="0" destOrd="0" presId="urn:microsoft.com/office/officeart/2005/8/layout/hierarchy2"/>
    <dgm:cxn modelId="{F2D81425-7299-4AC5-9D1A-D19CEDC04A9E}" type="presParOf" srcId="{5E94342B-A353-7149-95F3-86F6FBD3309D}" destId="{F6581BB6-41F6-AA4E-8A10-2D8F7C540049}" srcOrd="3" destOrd="0" presId="urn:microsoft.com/office/officeart/2005/8/layout/hierarchy2"/>
    <dgm:cxn modelId="{98963E68-337A-4C2E-8A58-C226538E1E4D}" type="presParOf" srcId="{F6581BB6-41F6-AA4E-8A10-2D8F7C540049}" destId="{2689980B-7340-4149-ADCD-9C289F788242}" srcOrd="0" destOrd="0" presId="urn:microsoft.com/office/officeart/2005/8/layout/hierarchy2"/>
    <dgm:cxn modelId="{CC3C336A-1ED6-46F9-AE71-9372CA0C2B82}" type="presParOf" srcId="{F6581BB6-41F6-AA4E-8A10-2D8F7C540049}" destId="{6585CEF3-92AC-2C45-8932-CE9D0D504448}" srcOrd="1" destOrd="0" presId="urn:microsoft.com/office/officeart/2005/8/layout/hierarchy2"/>
    <dgm:cxn modelId="{53E66D56-35A4-4A6A-AEA8-3C0A83E9317B}" type="presParOf" srcId="{5E94342B-A353-7149-95F3-86F6FBD3309D}" destId="{48F97B32-3C06-5A4D-A5AE-826E74AB3CC9}" srcOrd="4" destOrd="0" presId="urn:microsoft.com/office/officeart/2005/8/layout/hierarchy2"/>
    <dgm:cxn modelId="{20E4489B-1E3A-49B0-B981-836B98780712}" type="presParOf" srcId="{48F97B32-3C06-5A4D-A5AE-826E74AB3CC9}" destId="{F086AF49-4088-B74C-B6D6-A7EA3A155DE7}" srcOrd="0" destOrd="0" presId="urn:microsoft.com/office/officeart/2005/8/layout/hierarchy2"/>
    <dgm:cxn modelId="{8FE42CE6-997D-4A82-B870-2B8864E34A15}" type="presParOf" srcId="{5E94342B-A353-7149-95F3-86F6FBD3309D}" destId="{E6FDF0B1-E448-064B-87D0-BFA55C841F78}" srcOrd="5" destOrd="0" presId="urn:microsoft.com/office/officeart/2005/8/layout/hierarchy2"/>
    <dgm:cxn modelId="{255ABF21-0A7E-49AF-8996-A26BB0C47A66}" type="presParOf" srcId="{E6FDF0B1-E448-064B-87D0-BFA55C841F78}" destId="{81E6D55B-5613-5A47-9A54-CD1A0BCC9765}" srcOrd="0" destOrd="0" presId="urn:microsoft.com/office/officeart/2005/8/layout/hierarchy2"/>
    <dgm:cxn modelId="{7857A2EE-A7B3-432A-8997-E08B2FFF3C2D}" type="presParOf" srcId="{E6FDF0B1-E448-064B-87D0-BFA55C841F78}" destId="{A5496583-05E8-D448-8828-77B5AC8179FC}" srcOrd="1" destOrd="0" presId="urn:microsoft.com/office/officeart/2005/8/layout/hierarchy2"/>
    <dgm:cxn modelId="{9F276253-5633-4EBF-9C02-CB557C181AD3}" type="presParOf" srcId="{5E94342B-A353-7149-95F3-86F6FBD3309D}" destId="{8FD21861-C663-4E49-BD85-B9A5DB6EE3B9}" srcOrd="6" destOrd="0" presId="urn:microsoft.com/office/officeart/2005/8/layout/hierarchy2"/>
    <dgm:cxn modelId="{7E7308FA-9C52-41EC-A5B1-D1EECCFC0071}" type="presParOf" srcId="{8FD21861-C663-4E49-BD85-B9A5DB6EE3B9}" destId="{38B4155B-1B56-2B46-B568-399A7D6C171D}" srcOrd="0" destOrd="0" presId="urn:microsoft.com/office/officeart/2005/8/layout/hierarchy2"/>
    <dgm:cxn modelId="{971CA50C-DB16-4D37-ABE4-9E68A9DCC7AA}" type="presParOf" srcId="{5E94342B-A353-7149-95F3-86F6FBD3309D}" destId="{ABB2C338-0F5A-1B45-BB72-3919C4899562}" srcOrd="7" destOrd="0" presId="urn:microsoft.com/office/officeart/2005/8/layout/hierarchy2"/>
    <dgm:cxn modelId="{FB6628B8-3A31-4232-A704-BAD606F83B0B}" type="presParOf" srcId="{ABB2C338-0F5A-1B45-BB72-3919C4899562}" destId="{1ACD8655-F933-D247-A998-3D9F02AD3AA0}" srcOrd="0" destOrd="0" presId="urn:microsoft.com/office/officeart/2005/8/layout/hierarchy2"/>
    <dgm:cxn modelId="{82CC1518-3B2C-4E47-86E2-27433260DCD6}" type="presParOf" srcId="{ABB2C338-0F5A-1B45-BB72-3919C4899562}" destId="{868A4AAF-0F31-FC48-8A84-B803853A2046}" srcOrd="1" destOrd="0" presId="urn:microsoft.com/office/officeart/2005/8/layout/hierarchy2"/>
    <dgm:cxn modelId="{8A7DAF44-2106-4FB5-AE25-65FEF97DC199}" type="presParOf" srcId="{5E94342B-A353-7149-95F3-86F6FBD3309D}" destId="{24070BD2-A8E6-494C-81D1-9ED76622F101}" srcOrd="8" destOrd="0" presId="urn:microsoft.com/office/officeart/2005/8/layout/hierarchy2"/>
    <dgm:cxn modelId="{49E509F7-C0AF-4726-A62A-98532485F70D}" type="presParOf" srcId="{24070BD2-A8E6-494C-81D1-9ED76622F101}" destId="{EFEFBEE9-91F4-824E-A0F3-018EE994B196}" srcOrd="0" destOrd="0" presId="urn:microsoft.com/office/officeart/2005/8/layout/hierarchy2"/>
    <dgm:cxn modelId="{6ADFFA5C-E1FD-47C0-9FBD-CC99161CEAE1}" type="presParOf" srcId="{5E94342B-A353-7149-95F3-86F6FBD3309D}" destId="{1EF42213-68C2-BE4D-B087-33EC383513BA}" srcOrd="9" destOrd="0" presId="urn:microsoft.com/office/officeart/2005/8/layout/hierarchy2"/>
    <dgm:cxn modelId="{417E7661-834F-49A3-BC45-73F0E989E95B}" type="presParOf" srcId="{1EF42213-68C2-BE4D-B087-33EC383513BA}" destId="{E963E747-045F-6141-8E12-1D96B7593098}" srcOrd="0" destOrd="0" presId="urn:microsoft.com/office/officeart/2005/8/layout/hierarchy2"/>
    <dgm:cxn modelId="{A5F2619F-D83E-417F-B78A-ACCFE4B7A510}" type="presParOf" srcId="{1EF42213-68C2-BE4D-B087-33EC383513BA}" destId="{FA98E017-6A2F-8E42-9568-B666961F682B}" srcOrd="1" destOrd="0" presId="urn:microsoft.com/office/officeart/2005/8/layout/hierarchy2"/>
    <dgm:cxn modelId="{FAC4AD12-4460-47BE-9765-F63E38136926}" type="presParOf" srcId="{5E94342B-A353-7149-95F3-86F6FBD3309D}" destId="{924CB027-7B6A-3144-A0AA-C0C7569EB188}" srcOrd="10" destOrd="0" presId="urn:microsoft.com/office/officeart/2005/8/layout/hierarchy2"/>
    <dgm:cxn modelId="{C1D15408-98B7-4331-B06C-6617A7B022FE}" type="presParOf" srcId="{924CB027-7B6A-3144-A0AA-C0C7569EB188}" destId="{1FA6B402-75A9-A344-AA80-BA210794B237}" srcOrd="0" destOrd="0" presId="urn:microsoft.com/office/officeart/2005/8/layout/hierarchy2"/>
    <dgm:cxn modelId="{074562C9-B9BF-43DA-8070-0357113607AB}" type="presParOf" srcId="{5E94342B-A353-7149-95F3-86F6FBD3309D}" destId="{69B69753-84CD-5148-8F3F-BF4D084F489F}" srcOrd="11" destOrd="0" presId="urn:microsoft.com/office/officeart/2005/8/layout/hierarchy2"/>
    <dgm:cxn modelId="{8502FCE4-0846-4012-896C-8BDEB7B5A47D}" type="presParOf" srcId="{69B69753-84CD-5148-8F3F-BF4D084F489F}" destId="{AC3DF65A-8696-644F-91B4-2A1B31D59D07}" srcOrd="0" destOrd="0" presId="urn:microsoft.com/office/officeart/2005/8/layout/hierarchy2"/>
    <dgm:cxn modelId="{6BEC4A0E-1A64-45E9-98F1-6266CBF5B07C}" type="presParOf" srcId="{69B69753-84CD-5148-8F3F-BF4D084F489F}" destId="{8E387E56-A3DA-1248-AC2A-60FCA9787F41}" srcOrd="1" destOrd="0" presId="urn:microsoft.com/office/officeart/2005/8/layout/hierarchy2"/>
    <dgm:cxn modelId="{AA6D1502-FA19-49D7-82BE-BB9C21A28395}" type="presParOf" srcId="{823BD6AC-0DE1-0E47-B2F9-05146572735F}" destId="{C45203C8-CD09-7D49-BE4D-0D02ECF86329}" srcOrd="2" destOrd="0" presId="urn:microsoft.com/office/officeart/2005/8/layout/hierarchy2"/>
    <dgm:cxn modelId="{C5F07597-E2FC-4033-B7A6-99E7A4BC7603}" type="presParOf" srcId="{C45203C8-CD09-7D49-BE4D-0D02ECF86329}" destId="{82C729DC-E158-804A-BEE6-1EF996805C90}" srcOrd="0" destOrd="0" presId="urn:microsoft.com/office/officeart/2005/8/layout/hierarchy2"/>
    <dgm:cxn modelId="{5A621C6F-94E0-4C29-9058-D42854AAC137}" type="presParOf" srcId="{823BD6AC-0DE1-0E47-B2F9-05146572735F}" destId="{89725C55-47BD-9948-BF60-E9A183A58F1A}" srcOrd="3" destOrd="0" presId="urn:microsoft.com/office/officeart/2005/8/layout/hierarchy2"/>
    <dgm:cxn modelId="{BD6442C0-F6EA-4BF5-9791-1AE3B6ADA87C}" type="presParOf" srcId="{89725C55-47BD-9948-BF60-E9A183A58F1A}" destId="{BDBA573E-1C96-4C42-8BB5-6B06C9795822}" srcOrd="0" destOrd="0" presId="urn:microsoft.com/office/officeart/2005/8/layout/hierarchy2"/>
    <dgm:cxn modelId="{1D816093-6C37-4E5B-88D0-819DBBFC8D62}" type="presParOf" srcId="{89725C55-47BD-9948-BF60-E9A183A58F1A}" destId="{F0CC8DD3-5B71-DD43-8206-3EC811CA333E}" srcOrd="1" destOrd="0" presId="urn:microsoft.com/office/officeart/2005/8/layout/hierarchy2"/>
    <dgm:cxn modelId="{F4837775-D023-49B5-B889-D5F1DAE85393}" type="presParOf" srcId="{F0CC8DD3-5B71-DD43-8206-3EC811CA333E}" destId="{78DF142F-2362-734B-BCBA-599588A29AB3}" srcOrd="0" destOrd="0" presId="urn:microsoft.com/office/officeart/2005/8/layout/hierarchy2"/>
    <dgm:cxn modelId="{113BEA8C-A891-494E-B7B7-9A59A4A086A5}" type="presParOf" srcId="{78DF142F-2362-734B-BCBA-599588A29AB3}" destId="{D3A237C2-9D28-F846-9485-2D7959B744A8}" srcOrd="0" destOrd="0" presId="urn:microsoft.com/office/officeart/2005/8/layout/hierarchy2"/>
    <dgm:cxn modelId="{64D73B2C-2B09-4FAD-A0F1-4644DBF1EDCD}" type="presParOf" srcId="{F0CC8DD3-5B71-DD43-8206-3EC811CA333E}" destId="{C5073F72-A0C5-A345-8052-ADC4FBEA3D5B}" srcOrd="1" destOrd="0" presId="urn:microsoft.com/office/officeart/2005/8/layout/hierarchy2"/>
    <dgm:cxn modelId="{1AD743CB-415F-42B3-989D-8003AF3938CE}" type="presParOf" srcId="{C5073F72-A0C5-A345-8052-ADC4FBEA3D5B}" destId="{52036437-487A-EF45-B96F-34B93A273909}" srcOrd="0" destOrd="0" presId="urn:microsoft.com/office/officeart/2005/8/layout/hierarchy2"/>
    <dgm:cxn modelId="{CD563874-E577-45CA-BAF9-11EF9CB1365D}" type="presParOf" srcId="{C5073F72-A0C5-A345-8052-ADC4FBEA3D5B}" destId="{C116818C-7BF2-8444-9D50-652566C6A4C3}" srcOrd="1" destOrd="0" presId="urn:microsoft.com/office/officeart/2005/8/layout/hierarchy2"/>
    <dgm:cxn modelId="{39BFFCE6-D7B0-4F8D-83B0-7972797D42AA}" type="presParOf" srcId="{F0CC8DD3-5B71-DD43-8206-3EC811CA333E}" destId="{F5354084-31DC-A54B-BC7C-E7CA488A5306}" srcOrd="2" destOrd="0" presId="urn:microsoft.com/office/officeart/2005/8/layout/hierarchy2"/>
    <dgm:cxn modelId="{91351752-BF94-4D64-A443-60BD87CF8135}" type="presParOf" srcId="{F5354084-31DC-A54B-BC7C-E7CA488A5306}" destId="{BD05A830-1B2A-834E-8B29-23537BD338B8}" srcOrd="0" destOrd="0" presId="urn:microsoft.com/office/officeart/2005/8/layout/hierarchy2"/>
    <dgm:cxn modelId="{AF6AD58B-543D-4C50-8C29-1A36EE16B887}" type="presParOf" srcId="{F0CC8DD3-5B71-DD43-8206-3EC811CA333E}" destId="{DA2E637E-C0A4-BD44-B1F8-A0EF3E2F7DD3}" srcOrd="3" destOrd="0" presId="urn:microsoft.com/office/officeart/2005/8/layout/hierarchy2"/>
    <dgm:cxn modelId="{D9B531F9-425E-47BE-8ECE-B0A6FA47D631}" type="presParOf" srcId="{DA2E637E-C0A4-BD44-B1F8-A0EF3E2F7DD3}" destId="{0D6026CD-C10F-E94C-B754-6BEFA6D61D44}" srcOrd="0" destOrd="0" presId="urn:microsoft.com/office/officeart/2005/8/layout/hierarchy2"/>
    <dgm:cxn modelId="{5B72FF35-195A-49C0-AB91-3080F2E9D1A4}" type="presParOf" srcId="{DA2E637E-C0A4-BD44-B1F8-A0EF3E2F7DD3}" destId="{16D184B0-047E-BF48-A43E-4F2F2CD51FE0}" srcOrd="1" destOrd="0" presId="urn:microsoft.com/office/officeart/2005/8/layout/hierarchy2"/>
    <dgm:cxn modelId="{C20F5E31-D83E-4E89-92C8-DBD754083674}" type="presParOf" srcId="{F0CC8DD3-5B71-DD43-8206-3EC811CA333E}" destId="{E6916BFE-8971-A043-BCDD-71E2EA9385FE}" srcOrd="4" destOrd="0" presId="urn:microsoft.com/office/officeart/2005/8/layout/hierarchy2"/>
    <dgm:cxn modelId="{98FAFB99-3DB9-4143-96AD-DFDE86EE8383}" type="presParOf" srcId="{E6916BFE-8971-A043-BCDD-71E2EA9385FE}" destId="{333D93D5-5043-924B-8527-28F2DC1C9879}" srcOrd="0" destOrd="0" presId="urn:microsoft.com/office/officeart/2005/8/layout/hierarchy2"/>
    <dgm:cxn modelId="{0ACDC371-735B-4172-BE5F-14C065FD117F}" type="presParOf" srcId="{F0CC8DD3-5B71-DD43-8206-3EC811CA333E}" destId="{286B6D81-1529-1B47-AB4D-9E2F345492ED}" srcOrd="5" destOrd="0" presId="urn:microsoft.com/office/officeart/2005/8/layout/hierarchy2"/>
    <dgm:cxn modelId="{217D6569-0381-497D-AA00-DBD31ACDC724}" type="presParOf" srcId="{286B6D81-1529-1B47-AB4D-9E2F345492ED}" destId="{F743E2C1-42D6-D147-950F-CE5A0BBE83D4}" srcOrd="0" destOrd="0" presId="urn:microsoft.com/office/officeart/2005/8/layout/hierarchy2"/>
    <dgm:cxn modelId="{DE1F54DB-5B27-40D8-A420-6BD37456F8C6}" type="presParOf" srcId="{286B6D81-1529-1B47-AB4D-9E2F345492ED}" destId="{AA4CCAB2-677C-3546-8CB8-1A90DACB46CD}" srcOrd="1" destOrd="0" presId="urn:microsoft.com/office/officeart/2005/8/layout/hierarchy2"/>
    <dgm:cxn modelId="{4CA31415-A353-49AB-91EA-93DEC97119E5}" type="presParOf" srcId="{F0CC8DD3-5B71-DD43-8206-3EC811CA333E}" destId="{159FE643-740D-2C40-8D6F-5DBD331BB127}" srcOrd="6" destOrd="0" presId="urn:microsoft.com/office/officeart/2005/8/layout/hierarchy2"/>
    <dgm:cxn modelId="{30E7040E-E4E7-43D3-A1A8-69DAFD9F71A3}" type="presParOf" srcId="{159FE643-740D-2C40-8D6F-5DBD331BB127}" destId="{74E63221-B624-9B40-9487-38DB2F938105}" srcOrd="0" destOrd="0" presId="urn:microsoft.com/office/officeart/2005/8/layout/hierarchy2"/>
    <dgm:cxn modelId="{2DBD4ADB-F96A-44A7-BE83-82DF15B7E485}" type="presParOf" srcId="{F0CC8DD3-5B71-DD43-8206-3EC811CA333E}" destId="{E2D86E79-25E2-8149-A40A-EC26C926B8DF}" srcOrd="7" destOrd="0" presId="urn:microsoft.com/office/officeart/2005/8/layout/hierarchy2"/>
    <dgm:cxn modelId="{7BDEE5A7-422A-447B-B7B7-E622A6D3ECA6}" type="presParOf" srcId="{E2D86E79-25E2-8149-A40A-EC26C926B8DF}" destId="{DC3C8429-BA41-084F-843D-7940B17D70B7}" srcOrd="0" destOrd="0" presId="urn:microsoft.com/office/officeart/2005/8/layout/hierarchy2"/>
    <dgm:cxn modelId="{D1860593-A749-43E4-AE8D-07C7F0C17945}" type="presParOf" srcId="{E2D86E79-25E2-8149-A40A-EC26C926B8DF}" destId="{13548CF7-006B-8C43-BA15-66DF780483F4}" srcOrd="1" destOrd="0" presId="urn:microsoft.com/office/officeart/2005/8/layout/hierarchy2"/>
    <dgm:cxn modelId="{197F7367-A34A-486F-B502-C95375CD95DA}" type="presParOf" srcId="{F0CC8DD3-5B71-DD43-8206-3EC811CA333E}" destId="{BC000007-66EF-B148-9592-E8585A47574D}" srcOrd="8" destOrd="0" presId="urn:microsoft.com/office/officeart/2005/8/layout/hierarchy2"/>
    <dgm:cxn modelId="{5D4E7C66-0173-4F2C-9EEC-365F7D9E3DEF}" type="presParOf" srcId="{BC000007-66EF-B148-9592-E8585A47574D}" destId="{D40104C9-1E8E-5D41-8721-C552D8107683}" srcOrd="0" destOrd="0" presId="urn:microsoft.com/office/officeart/2005/8/layout/hierarchy2"/>
    <dgm:cxn modelId="{3E96B252-4CC6-4D2B-A7CB-CBB0E8D85417}" type="presParOf" srcId="{F0CC8DD3-5B71-DD43-8206-3EC811CA333E}" destId="{5A45F8C1-EFE7-694A-91BD-BADF1F32449B}" srcOrd="9" destOrd="0" presId="urn:microsoft.com/office/officeart/2005/8/layout/hierarchy2"/>
    <dgm:cxn modelId="{7A83BD45-AB36-4928-A6E5-71E1654A4152}" type="presParOf" srcId="{5A45F8C1-EFE7-694A-91BD-BADF1F32449B}" destId="{7C4E2696-7259-A149-BE37-2CB12B1B74D7}" srcOrd="0" destOrd="0" presId="urn:microsoft.com/office/officeart/2005/8/layout/hierarchy2"/>
    <dgm:cxn modelId="{D7E4122B-87F5-4942-B735-529CF5C947DB}" type="presParOf" srcId="{5A45F8C1-EFE7-694A-91BD-BADF1F32449B}" destId="{4661FDBA-4181-1641-914C-315E72285026}" srcOrd="1" destOrd="0" presId="urn:microsoft.com/office/officeart/2005/8/layout/hierarchy2"/>
    <dgm:cxn modelId="{09C51BD0-1B97-40A4-9880-2A50DADDA665}" type="presParOf" srcId="{823BD6AC-0DE1-0E47-B2F9-05146572735F}" destId="{8AC061D3-BD03-7B4D-8741-B119825A4A79}" srcOrd="4" destOrd="0" presId="urn:microsoft.com/office/officeart/2005/8/layout/hierarchy2"/>
    <dgm:cxn modelId="{681662C4-8717-4C66-BA11-A02BD19BD0AD}" type="presParOf" srcId="{8AC061D3-BD03-7B4D-8741-B119825A4A79}" destId="{E76B6F29-5B6F-AA42-B99D-4A9A3CEC17B6}" srcOrd="0" destOrd="0" presId="urn:microsoft.com/office/officeart/2005/8/layout/hierarchy2"/>
    <dgm:cxn modelId="{30C17BA4-5066-4EF4-A5F9-0684D470E6F3}" type="presParOf" srcId="{823BD6AC-0DE1-0E47-B2F9-05146572735F}" destId="{6834C98A-62A9-864D-BAE2-4F205EDE15C4}" srcOrd="5" destOrd="0" presId="urn:microsoft.com/office/officeart/2005/8/layout/hierarchy2"/>
    <dgm:cxn modelId="{BF74F192-3ED9-4241-A1FF-FB726A06114D}" type="presParOf" srcId="{6834C98A-62A9-864D-BAE2-4F205EDE15C4}" destId="{D84CDC9E-C5B1-8A41-B5BC-4C082B878B52}" srcOrd="0" destOrd="0" presId="urn:microsoft.com/office/officeart/2005/8/layout/hierarchy2"/>
    <dgm:cxn modelId="{FC082990-FA46-42D4-8559-510F1B58FA39}" type="presParOf" srcId="{6834C98A-62A9-864D-BAE2-4F205EDE15C4}" destId="{51C00857-D719-314F-9952-99C50A712E29}" srcOrd="1" destOrd="0" presId="urn:microsoft.com/office/officeart/2005/8/layout/hierarchy2"/>
    <dgm:cxn modelId="{8FAAE78E-692C-484C-8702-542F8CBF02C4}" type="presParOf" srcId="{51C00857-D719-314F-9952-99C50A712E29}" destId="{89AA93FA-CE42-C745-B310-988397329580}" srcOrd="0" destOrd="0" presId="urn:microsoft.com/office/officeart/2005/8/layout/hierarchy2"/>
    <dgm:cxn modelId="{2CE037AC-CFD8-4E85-96C2-0F5F1E4D00F7}" type="presParOf" srcId="{89AA93FA-CE42-C745-B310-988397329580}" destId="{8C685845-35C1-5249-A436-C665D9EFBC57}" srcOrd="0" destOrd="0" presId="urn:microsoft.com/office/officeart/2005/8/layout/hierarchy2"/>
    <dgm:cxn modelId="{A6B37BD7-78EA-476A-AABA-4C60322508F9}" type="presParOf" srcId="{51C00857-D719-314F-9952-99C50A712E29}" destId="{3BC4DFF2-D72D-2042-86EA-9B79B2824BDF}" srcOrd="1" destOrd="0" presId="urn:microsoft.com/office/officeart/2005/8/layout/hierarchy2"/>
    <dgm:cxn modelId="{1E79C822-A9C2-4204-B9EC-4D8D5854056B}" type="presParOf" srcId="{3BC4DFF2-D72D-2042-86EA-9B79B2824BDF}" destId="{824A66FD-109A-8847-9768-CBB81A977169}" srcOrd="0" destOrd="0" presId="urn:microsoft.com/office/officeart/2005/8/layout/hierarchy2"/>
    <dgm:cxn modelId="{C25D82A1-F61F-44C0-97F5-ABC9EDF322E2}" type="presParOf" srcId="{3BC4DFF2-D72D-2042-86EA-9B79B2824BDF}" destId="{7E940028-23E4-8442-9E70-69F7B034C30B}" srcOrd="1" destOrd="0" presId="urn:microsoft.com/office/officeart/2005/8/layout/hierarchy2"/>
    <dgm:cxn modelId="{89E67DC5-8FD7-45D5-BBBB-58AF6A154D68}" type="presParOf" srcId="{51C00857-D719-314F-9952-99C50A712E29}" destId="{0A4879FE-DBB3-5144-931D-3D856C1EB076}" srcOrd="2" destOrd="0" presId="urn:microsoft.com/office/officeart/2005/8/layout/hierarchy2"/>
    <dgm:cxn modelId="{5B68193C-2602-480B-8353-453D141611FF}" type="presParOf" srcId="{0A4879FE-DBB3-5144-931D-3D856C1EB076}" destId="{0FF06199-914D-0A4A-ABC2-24C29321CBDA}" srcOrd="0" destOrd="0" presId="urn:microsoft.com/office/officeart/2005/8/layout/hierarchy2"/>
    <dgm:cxn modelId="{36A8D502-9B5C-4C6A-80EE-ADBE412F97B9}" type="presParOf" srcId="{51C00857-D719-314F-9952-99C50A712E29}" destId="{4CAB7499-635C-D04A-BD9D-9BA6ECCBB67A}" srcOrd="3" destOrd="0" presId="urn:microsoft.com/office/officeart/2005/8/layout/hierarchy2"/>
    <dgm:cxn modelId="{6FF09D0D-6D25-4A54-9E3E-C013A421904D}" type="presParOf" srcId="{4CAB7499-635C-D04A-BD9D-9BA6ECCBB67A}" destId="{D0C0BBCF-6605-1747-8DD3-8E2464C4303B}" srcOrd="0" destOrd="0" presId="urn:microsoft.com/office/officeart/2005/8/layout/hierarchy2"/>
    <dgm:cxn modelId="{88E73650-1E17-489F-A647-DE12F21DC11B}" type="presParOf" srcId="{4CAB7499-635C-D04A-BD9D-9BA6ECCBB67A}" destId="{6C75E080-B4C2-F64D-AB8C-A35BE4D52F5A}" srcOrd="1" destOrd="0" presId="urn:microsoft.com/office/officeart/2005/8/layout/hierarchy2"/>
    <dgm:cxn modelId="{FABD0604-8625-416E-8889-704522AC1C5C}" type="presParOf" srcId="{823BD6AC-0DE1-0E47-B2F9-05146572735F}" destId="{4D4B57EC-EAFB-DC49-A05A-2944053F13BA}" srcOrd="6" destOrd="0" presId="urn:microsoft.com/office/officeart/2005/8/layout/hierarchy2"/>
    <dgm:cxn modelId="{4A3AD344-B09A-4583-B8FE-BF86FC72BF33}" type="presParOf" srcId="{4D4B57EC-EAFB-DC49-A05A-2944053F13BA}" destId="{3B491AC0-7CC9-E342-A884-8ADEAC587261}" srcOrd="0" destOrd="0" presId="urn:microsoft.com/office/officeart/2005/8/layout/hierarchy2"/>
    <dgm:cxn modelId="{7DACA6B3-FC9D-484F-817E-C9927FEFF805}" type="presParOf" srcId="{823BD6AC-0DE1-0E47-B2F9-05146572735F}" destId="{69E136A4-10CB-A14F-8659-91818B44AEBC}" srcOrd="7" destOrd="0" presId="urn:microsoft.com/office/officeart/2005/8/layout/hierarchy2"/>
    <dgm:cxn modelId="{57727584-4C00-45E8-B7BF-5B8ACCCE4CE2}" type="presParOf" srcId="{69E136A4-10CB-A14F-8659-91818B44AEBC}" destId="{659A4C7C-9BCE-D44E-B164-E39E26EB9A03}" srcOrd="0" destOrd="0" presId="urn:microsoft.com/office/officeart/2005/8/layout/hierarchy2"/>
    <dgm:cxn modelId="{2A8CA136-EC25-4800-9EFF-BBA3697FECE9}" type="presParOf" srcId="{69E136A4-10CB-A14F-8659-91818B44AEBC}" destId="{16DE6E41-87D5-714F-91D9-E4C9BC4BA656}" srcOrd="1" destOrd="0" presId="urn:microsoft.com/office/officeart/2005/8/layout/hierarchy2"/>
    <dgm:cxn modelId="{B71C24F4-8D69-450B-84AD-084346A576E5}" type="presParOf" srcId="{16DE6E41-87D5-714F-91D9-E4C9BC4BA656}" destId="{578339C5-D4E2-9F4C-99DB-D0DA0DF84C22}" srcOrd="0" destOrd="0" presId="urn:microsoft.com/office/officeart/2005/8/layout/hierarchy2"/>
    <dgm:cxn modelId="{F823DE9D-81BC-4AF9-88CD-7689D0DCAB67}" type="presParOf" srcId="{578339C5-D4E2-9F4C-99DB-D0DA0DF84C22}" destId="{19BA630B-25B7-8642-AC4E-1845CE2FAE72}" srcOrd="0" destOrd="0" presId="urn:microsoft.com/office/officeart/2005/8/layout/hierarchy2"/>
    <dgm:cxn modelId="{73C466C8-ED79-4E60-9F9D-C95FF2AD5485}" type="presParOf" srcId="{16DE6E41-87D5-714F-91D9-E4C9BC4BA656}" destId="{770A953D-59BE-464A-AD92-4866B11FD076}" srcOrd="1" destOrd="0" presId="urn:microsoft.com/office/officeart/2005/8/layout/hierarchy2"/>
    <dgm:cxn modelId="{711B401B-51DB-4330-A17C-EA42DDF4DB63}" type="presParOf" srcId="{770A953D-59BE-464A-AD92-4866B11FD076}" destId="{09B83502-4E4A-FB4D-8608-CA6662037979}" srcOrd="0" destOrd="0" presId="urn:microsoft.com/office/officeart/2005/8/layout/hierarchy2"/>
    <dgm:cxn modelId="{8F5EB3CD-317B-4D6A-80D6-75FAD0A81EEC}" type="presParOf" srcId="{770A953D-59BE-464A-AD92-4866B11FD076}" destId="{418D2A3A-02A9-054D-8738-E77C66D4B042}" srcOrd="1" destOrd="0" presId="urn:microsoft.com/office/officeart/2005/8/layout/hierarchy2"/>
    <dgm:cxn modelId="{3B0C1397-48CB-4A03-9E3E-978AFD52C44A}" type="presParOf" srcId="{16DE6E41-87D5-714F-91D9-E4C9BC4BA656}" destId="{CAB22982-BE21-A741-BF56-E3EAB466D1A1}" srcOrd="2" destOrd="0" presId="urn:microsoft.com/office/officeart/2005/8/layout/hierarchy2"/>
    <dgm:cxn modelId="{15285573-832A-4A89-9EAD-4690F8F0E3E7}" type="presParOf" srcId="{CAB22982-BE21-A741-BF56-E3EAB466D1A1}" destId="{16026C05-E26C-904D-BC52-EDBBD2B108D4}" srcOrd="0" destOrd="0" presId="urn:microsoft.com/office/officeart/2005/8/layout/hierarchy2"/>
    <dgm:cxn modelId="{ED638A9C-4334-43A8-8702-44B293E0FDFF}" type="presParOf" srcId="{16DE6E41-87D5-714F-91D9-E4C9BC4BA656}" destId="{459C6E9E-D3AE-7A40-8255-A2A2CB4FAA8C}" srcOrd="3" destOrd="0" presId="urn:microsoft.com/office/officeart/2005/8/layout/hierarchy2"/>
    <dgm:cxn modelId="{6F1D2144-7212-47BC-A63F-245CDD4D10FC}" type="presParOf" srcId="{459C6E9E-D3AE-7A40-8255-A2A2CB4FAA8C}" destId="{77C3DE4F-9DBF-164B-945A-9988068F95DA}" srcOrd="0" destOrd="0" presId="urn:microsoft.com/office/officeart/2005/8/layout/hierarchy2"/>
    <dgm:cxn modelId="{645D0A43-0EF5-4AA9-A14F-90DE8D739B45}" type="presParOf" srcId="{459C6E9E-D3AE-7A40-8255-A2A2CB4FAA8C}" destId="{944907EA-8E4F-9743-930B-C48B7BB03AA6}" srcOrd="1" destOrd="0" presId="urn:microsoft.com/office/officeart/2005/8/layout/hierarchy2"/>
    <dgm:cxn modelId="{5A9B1408-2450-4AC4-83D9-597E4474453B}" type="presParOf" srcId="{16DE6E41-87D5-714F-91D9-E4C9BC4BA656}" destId="{5830FBF9-5498-0D4C-AB77-4C7A2566D1D5}" srcOrd="4" destOrd="0" presId="urn:microsoft.com/office/officeart/2005/8/layout/hierarchy2"/>
    <dgm:cxn modelId="{B119D3C4-8538-4374-B85D-23481AA50603}" type="presParOf" srcId="{5830FBF9-5498-0D4C-AB77-4C7A2566D1D5}" destId="{8C633A05-16EE-8A45-8011-7E3023A6F805}" srcOrd="0" destOrd="0" presId="urn:microsoft.com/office/officeart/2005/8/layout/hierarchy2"/>
    <dgm:cxn modelId="{5A936898-28B1-4990-84E0-0B0564F56A52}" type="presParOf" srcId="{16DE6E41-87D5-714F-91D9-E4C9BC4BA656}" destId="{9D9A8668-4C5C-C44E-ADD6-6DF794B8884F}" srcOrd="5" destOrd="0" presId="urn:microsoft.com/office/officeart/2005/8/layout/hierarchy2"/>
    <dgm:cxn modelId="{C3E2A34F-5212-4E1F-B9FC-D9951F5E8FED}" type="presParOf" srcId="{9D9A8668-4C5C-C44E-ADD6-6DF794B8884F}" destId="{90CCA504-0A3C-2142-ABD7-B8F1DF88E080}" srcOrd="0" destOrd="0" presId="urn:microsoft.com/office/officeart/2005/8/layout/hierarchy2"/>
    <dgm:cxn modelId="{549D4CD3-64E7-40C8-A3A9-4D7BAF002870}" type="presParOf" srcId="{9D9A8668-4C5C-C44E-ADD6-6DF794B8884F}" destId="{2DE96645-2D3C-854B-8C33-99729A6B5C23}" srcOrd="1" destOrd="0" presId="urn:microsoft.com/office/officeart/2005/8/layout/hierarchy2"/>
    <dgm:cxn modelId="{3F0CDF4A-22A9-4A80-A2D8-605E43C69BA2}" type="presParOf" srcId="{823BD6AC-0DE1-0E47-B2F9-05146572735F}" destId="{41BE96A0-D843-CC43-8D61-5E5923E66EEE}" srcOrd="8" destOrd="0" presId="urn:microsoft.com/office/officeart/2005/8/layout/hierarchy2"/>
    <dgm:cxn modelId="{AC4CB508-56FB-4865-B054-189D5C2A49AD}" type="presParOf" srcId="{41BE96A0-D843-CC43-8D61-5E5923E66EEE}" destId="{FB4370C6-D8EB-C247-BF6F-5F21F18896EF}" srcOrd="0" destOrd="0" presId="urn:microsoft.com/office/officeart/2005/8/layout/hierarchy2"/>
    <dgm:cxn modelId="{D2126320-E39B-46E9-A772-5199F5791DB8}" type="presParOf" srcId="{823BD6AC-0DE1-0E47-B2F9-05146572735F}" destId="{CEA79EC6-ABA9-024B-A812-3741BA24AD73}" srcOrd="9" destOrd="0" presId="urn:microsoft.com/office/officeart/2005/8/layout/hierarchy2"/>
    <dgm:cxn modelId="{E977FC7A-1C99-4B1E-BA5C-A7C189A40FE2}" type="presParOf" srcId="{CEA79EC6-ABA9-024B-A812-3741BA24AD73}" destId="{732D7478-0F03-3C4F-BEA1-AF47F6D3E177}" srcOrd="0" destOrd="0" presId="urn:microsoft.com/office/officeart/2005/8/layout/hierarchy2"/>
    <dgm:cxn modelId="{5425B668-6C4F-4F48-9121-A30FB880A278}" type="presParOf" srcId="{CEA79EC6-ABA9-024B-A812-3741BA24AD73}" destId="{342B7D80-C19A-C74D-976A-6D048001DEAC}" srcOrd="1" destOrd="0" presId="urn:microsoft.com/office/officeart/2005/8/layout/hierarchy2"/>
    <dgm:cxn modelId="{A3FD0E0C-EB9D-450C-9322-3E9EF4850486}" type="presParOf" srcId="{342B7D80-C19A-C74D-976A-6D048001DEAC}" destId="{8BE41AF1-8440-4C4D-9D4B-5B88C5037C12}" srcOrd="0" destOrd="0" presId="urn:microsoft.com/office/officeart/2005/8/layout/hierarchy2"/>
    <dgm:cxn modelId="{F35CED89-75ED-41F5-9B14-A9D44A61CBD2}" type="presParOf" srcId="{8BE41AF1-8440-4C4D-9D4B-5B88C5037C12}" destId="{A1018362-C060-4440-94DB-37EADD9FBCD8}" srcOrd="0" destOrd="0" presId="urn:microsoft.com/office/officeart/2005/8/layout/hierarchy2"/>
    <dgm:cxn modelId="{52DD24C5-D0F2-4BF1-9390-1ED1CF7EF66A}" type="presParOf" srcId="{342B7D80-C19A-C74D-976A-6D048001DEAC}" destId="{D281D55C-F848-5B42-9B30-E95713EA55C6}" srcOrd="1" destOrd="0" presId="urn:microsoft.com/office/officeart/2005/8/layout/hierarchy2"/>
    <dgm:cxn modelId="{A921F5E0-CDCC-4E04-8516-46154266BFF0}" type="presParOf" srcId="{D281D55C-F848-5B42-9B30-E95713EA55C6}" destId="{CBFFF3B6-61C0-5340-AAE4-43FFAD48FC5D}" srcOrd="0" destOrd="0" presId="urn:microsoft.com/office/officeart/2005/8/layout/hierarchy2"/>
    <dgm:cxn modelId="{D7D7CAAE-5E90-47A5-B02E-E72200539A3B}" type="presParOf" srcId="{D281D55C-F848-5B42-9B30-E95713EA55C6}" destId="{BC01496A-51F1-D241-B440-373EB58FF373}" srcOrd="1" destOrd="0" presId="urn:microsoft.com/office/officeart/2005/8/layout/hierarchy2"/>
    <dgm:cxn modelId="{FA86CD58-438E-4536-B064-F42B3E3DB7B9}" type="presParOf" srcId="{342B7D80-C19A-C74D-976A-6D048001DEAC}" destId="{5532D74F-1541-D546-B09E-62E7DFC12FF6}" srcOrd="2" destOrd="0" presId="urn:microsoft.com/office/officeart/2005/8/layout/hierarchy2"/>
    <dgm:cxn modelId="{1F625718-A97E-4183-8BB6-F7FCF0D01279}" type="presParOf" srcId="{5532D74F-1541-D546-B09E-62E7DFC12FF6}" destId="{26F4BEA8-FD97-8E49-BA39-4BD274A3CDB6}" srcOrd="0" destOrd="0" presId="urn:microsoft.com/office/officeart/2005/8/layout/hierarchy2"/>
    <dgm:cxn modelId="{609DD8EA-45A9-47FA-80BB-2C5CA95AA829}" type="presParOf" srcId="{342B7D80-C19A-C74D-976A-6D048001DEAC}" destId="{B46D502E-CC4D-364A-A98B-6ECE73648857}" srcOrd="3" destOrd="0" presId="urn:microsoft.com/office/officeart/2005/8/layout/hierarchy2"/>
    <dgm:cxn modelId="{62C30180-96B3-46BD-870F-2D10B6F81172}" type="presParOf" srcId="{B46D502E-CC4D-364A-A98B-6ECE73648857}" destId="{4D4EB790-841A-8E44-90E5-9DFF36095F1E}" srcOrd="0" destOrd="0" presId="urn:microsoft.com/office/officeart/2005/8/layout/hierarchy2"/>
    <dgm:cxn modelId="{F3B3931B-D9F5-4A60-A880-7B02231AF74F}" type="presParOf" srcId="{B46D502E-CC4D-364A-A98B-6ECE73648857}" destId="{6345CD7F-02C4-BF45-B775-4BEC3892B97A}" srcOrd="1" destOrd="0" presId="urn:microsoft.com/office/officeart/2005/8/layout/hierarchy2"/>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739C4E2-3B34-BA41-960A-E972019A6C21}">
      <dsp:nvSpPr>
        <dsp:cNvPr id="0" name=""/>
        <dsp:cNvSpPr/>
      </dsp:nvSpPr>
      <dsp:spPr>
        <a:xfrm>
          <a:off x="0" y="3289001"/>
          <a:ext cx="1059851" cy="40881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Six Flags</a:t>
          </a:r>
        </a:p>
      </dsp:txBody>
      <dsp:txXfrm>
        <a:off x="0" y="3289001"/>
        <a:ext cx="1059851" cy="408814"/>
      </dsp:txXfrm>
    </dsp:sp>
    <dsp:sp modelId="{28EC9473-18B2-DA4B-A86A-EC3D763A7B5C}">
      <dsp:nvSpPr>
        <dsp:cNvPr id="0" name=""/>
        <dsp:cNvSpPr/>
      </dsp:nvSpPr>
      <dsp:spPr>
        <a:xfrm rot="16382081">
          <a:off x="-183726" y="2177135"/>
          <a:ext cx="2626186" cy="10042"/>
        </a:xfrm>
        <a:custGeom>
          <a:avLst/>
          <a:gdLst/>
          <a:ahLst/>
          <a:cxnLst/>
          <a:rect l="0" t="0" r="0" b="0"/>
          <a:pathLst>
            <a:path>
              <a:moveTo>
                <a:pt x="0" y="5021"/>
              </a:moveTo>
              <a:lnTo>
                <a:pt x="2626186" y="5021"/>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rot="16382081">
        <a:off x="1063712" y="2116501"/>
        <a:ext cx="131309" cy="131309"/>
      </dsp:txXfrm>
    </dsp:sp>
    <dsp:sp modelId="{C988F1EF-B95E-D84C-96F2-01AC209B09AF}">
      <dsp:nvSpPr>
        <dsp:cNvPr id="0" name=""/>
        <dsp:cNvSpPr/>
      </dsp:nvSpPr>
      <dsp:spPr>
        <a:xfrm>
          <a:off x="1198882" y="666497"/>
          <a:ext cx="817628" cy="40881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North</a:t>
          </a:r>
        </a:p>
      </dsp:txBody>
      <dsp:txXfrm>
        <a:off x="1198882" y="666497"/>
        <a:ext cx="817628" cy="408814"/>
      </dsp:txXfrm>
    </dsp:sp>
    <dsp:sp modelId="{D4290A16-94CE-C342-9B21-3A038ACA8576}">
      <dsp:nvSpPr>
        <dsp:cNvPr id="0" name=""/>
        <dsp:cNvSpPr/>
      </dsp:nvSpPr>
      <dsp:spPr>
        <a:xfrm rot="19967764">
          <a:off x="1931776" y="515680"/>
          <a:ext cx="1532082" cy="10042"/>
        </a:xfrm>
        <a:custGeom>
          <a:avLst/>
          <a:gdLst/>
          <a:ahLst/>
          <a:cxnLst/>
          <a:rect l="0" t="0" r="0" b="0"/>
          <a:pathLst>
            <a:path>
              <a:moveTo>
                <a:pt x="0" y="5021"/>
              </a:moveTo>
              <a:lnTo>
                <a:pt x="1532082" y="5021"/>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9967764">
        <a:off x="2659515" y="482399"/>
        <a:ext cx="76604" cy="76604"/>
      </dsp:txXfrm>
    </dsp:sp>
    <dsp:sp modelId="{69DF3585-9B4C-7A4D-BA9C-858E88658E81}">
      <dsp:nvSpPr>
        <dsp:cNvPr id="0" name=""/>
        <dsp:cNvSpPr/>
      </dsp:nvSpPr>
      <dsp:spPr>
        <a:xfrm>
          <a:off x="3379123" y="5906"/>
          <a:ext cx="1258510" cy="32918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a:cs typeface="Times New Roman"/>
            </a:rPr>
            <a:t>America</a:t>
          </a:r>
        </a:p>
      </dsp:txBody>
      <dsp:txXfrm>
        <a:off x="3379123" y="5906"/>
        <a:ext cx="1258510" cy="329185"/>
      </dsp:txXfrm>
    </dsp:sp>
    <dsp:sp modelId="{4C5EE898-57A1-5447-8BB4-A31BEA6CD782}">
      <dsp:nvSpPr>
        <dsp:cNvPr id="0" name=""/>
        <dsp:cNvSpPr/>
      </dsp:nvSpPr>
      <dsp:spPr>
        <a:xfrm rot="20833836">
          <a:off x="1999234" y="711476"/>
          <a:ext cx="1397166" cy="10042"/>
        </a:xfrm>
        <a:custGeom>
          <a:avLst/>
          <a:gdLst/>
          <a:ahLst/>
          <a:cxnLst/>
          <a:rect l="0" t="0" r="0" b="0"/>
          <a:pathLst>
            <a:path>
              <a:moveTo>
                <a:pt x="0" y="5021"/>
              </a:moveTo>
              <a:lnTo>
                <a:pt x="1397166" y="5021"/>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20833836">
        <a:off x="2662888" y="681569"/>
        <a:ext cx="69858" cy="69858"/>
      </dsp:txXfrm>
    </dsp:sp>
    <dsp:sp modelId="{2689980B-7340-4149-ADCD-9C289F788242}">
      <dsp:nvSpPr>
        <dsp:cNvPr id="0" name=""/>
        <dsp:cNvSpPr/>
      </dsp:nvSpPr>
      <dsp:spPr>
        <a:xfrm>
          <a:off x="3379123" y="396413"/>
          <a:ext cx="1258510" cy="33135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a:cs typeface="Times New Roman"/>
            </a:rPr>
            <a:t>Great Adventue &amp; Safari</a:t>
          </a:r>
          <a:r>
            <a:rPr lang="en-US" sz="900" kern="1200"/>
            <a:t> </a:t>
          </a:r>
        </a:p>
      </dsp:txBody>
      <dsp:txXfrm>
        <a:off x="3379123" y="396413"/>
        <a:ext cx="1258510" cy="331356"/>
      </dsp:txXfrm>
    </dsp:sp>
    <dsp:sp modelId="{48F97B32-3C06-5A4D-A5AE-826E74AB3CC9}">
      <dsp:nvSpPr>
        <dsp:cNvPr id="0" name=""/>
        <dsp:cNvSpPr/>
      </dsp:nvSpPr>
      <dsp:spPr>
        <a:xfrm rot="213622">
          <a:off x="2015194" y="908274"/>
          <a:ext cx="1365246" cy="10042"/>
        </a:xfrm>
        <a:custGeom>
          <a:avLst/>
          <a:gdLst/>
          <a:ahLst/>
          <a:cxnLst/>
          <a:rect l="0" t="0" r="0" b="0"/>
          <a:pathLst>
            <a:path>
              <a:moveTo>
                <a:pt x="0" y="5021"/>
              </a:moveTo>
              <a:lnTo>
                <a:pt x="1365246" y="5021"/>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213622">
        <a:off x="2663686" y="879164"/>
        <a:ext cx="68262" cy="68262"/>
      </dsp:txXfrm>
    </dsp:sp>
    <dsp:sp modelId="{81E6D55B-5613-5A47-9A54-CD1A0BCC9765}">
      <dsp:nvSpPr>
        <dsp:cNvPr id="0" name=""/>
        <dsp:cNvSpPr/>
      </dsp:nvSpPr>
      <dsp:spPr>
        <a:xfrm>
          <a:off x="3379123" y="789092"/>
          <a:ext cx="1258510" cy="33318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a:cs typeface="Times New Roman"/>
            </a:rPr>
            <a:t>Great Escape Lodge &amp; Indoor Waterpark</a:t>
          </a:r>
        </a:p>
      </dsp:txBody>
      <dsp:txXfrm>
        <a:off x="3379123" y="789092"/>
        <a:ext cx="1258510" cy="333187"/>
      </dsp:txXfrm>
    </dsp:sp>
    <dsp:sp modelId="{8FD21861-C663-4E49-BD85-B9A5DB6EE3B9}">
      <dsp:nvSpPr>
        <dsp:cNvPr id="0" name=""/>
        <dsp:cNvSpPr/>
      </dsp:nvSpPr>
      <dsp:spPr>
        <a:xfrm rot="1164828">
          <a:off x="1975439" y="1105993"/>
          <a:ext cx="1444756" cy="10042"/>
        </a:xfrm>
        <a:custGeom>
          <a:avLst/>
          <a:gdLst/>
          <a:ahLst/>
          <a:cxnLst/>
          <a:rect l="0" t="0" r="0" b="0"/>
          <a:pathLst>
            <a:path>
              <a:moveTo>
                <a:pt x="0" y="5021"/>
              </a:moveTo>
              <a:lnTo>
                <a:pt x="1444756" y="5021"/>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164828">
        <a:off x="2661698" y="1074895"/>
        <a:ext cx="72237" cy="72237"/>
      </dsp:txXfrm>
    </dsp:sp>
    <dsp:sp modelId="{1ACD8655-F933-D247-A998-3D9F02AD3AA0}">
      <dsp:nvSpPr>
        <dsp:cNvPr id="0" name=""/>
        <dsp:cNvSpPr/>
      </dsp:nvSpPr>
      <dsp:spPr>
        <a:xfrm>
          <a:off x="3379123" y="1183602"/>
          <a:ext cx="1259737" cy="33504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Hurricane Harbor</a:t>
          </a:r>
        </a:p>
      </dsp:txBody>
      <dsp:txXfrm>
        <a:off x="3379123" y="1183602"/>
        <a:ext cx="1259737" cy="335043"/>
      </dsp:txXfrm>
    </dsp:sp>
    <dsp:sp modelId="{24070BD2-A8E6-494C-81D1-9ED76622F101}">
      <dsp:nvSpPr>
        <dsp:cNvPr id="0" name=""/>
        <dsp:cNvSpPr/>
      </dsp:nvSpPr>
      <dsp:spPr>
        <a:xfrm rot="1966558">
          <a:off x="1887505" y="1304550"/>
          <a:ext cx="1620624" cy="10042"/>
        </a:xfrm>
        <a:custGeom>
          <a:avLst/>
          <a:gdLst/>
          <a:ahLst/>
          <a:cxnLst/>
          <a:rect l="0" t="0" r="0" b="0"/>
          <a:pathLst>
            <a:path>
              <a:moveTo>
                <a:pt x="0" y="5021"/>
              </a:moveTo>
              <a:lnTo>
                <a:pt x="1620624" y="5021"/>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966558">
        <a:off x="2657301" y="1269055"/>
        <a:ext cx="81031" cy="81031"/>
      </dsp:txXfrm>
    </dsp:sp>
    <dsp:sp modelId="{E963E747-045F-6141-8E12-1D96B7593098}">
      <dsp:nvSpPr>
        <dsp:cNvPr id="0" name=""/>
        <dsp:cNvSpPr/>
      </dsp:nvSpPr>
      <dsp:spPr>
        <a:xfrm>
          <a:off x="3379123" y="1579968"/>
          <a:ext cx="1259737" cy="33654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New England</a:t>
          </a:r>
        </a:p>
      </dsp:txBody>
      <dsp:txXfrm>
        <a:off x="3379123" y="1579968"/>
        <a:ext cx="1259737" cy="336540"/>
      </dsp:txXfrm>
    </dsp:sp>
    <dsp:sp modelId="{924CB027-7B6A-3144-A0AA-C0C7569EB188}">
      <dsp:nvSpPr>
        <dsp:cNvPr id="0" name=""/>
        <dsp:cNvSpPr/>
      </dsp:nvSpPr>
      <dsp:spPr>
        <a:xfrm rot="2607298">
          <a:off x="1759270" y="1511401"/>
          <a:ext cx="1877094" cy="10042"/>
        </a:xfrm>
        <a:custGeom>
          <a:avLst/>
          <a:gdLst/>
          <a:ahLst/>
          <a:cxnLst/>
          <a:rect l="0" t="0" r="0" b="0"/>
          <a:pathLst>
            <a:path>
              <a:moveTo>
                <a:pt x="0" y="5021"/>
              </a:moveTo>
              <a:lnTo>
                <a:pt x="1877094" y="5021"/>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rot="2607298">
        <a:off x="2650890" y="1469495"/>
        <a:ext cx="93854" cy="93854"/>
      </dsp:txXfrm>
    </dsp:sp>
    <dsp:sp modelId="{AC3DF65A-8696-644F-91B4-2A1B31D59D07}">
      <dsp:nvSpPr>
        <dsp:cNvPr id="0" name=""/>
        <dsp:cNvSpPr/>
      </dsp:nvSpPr>
      <dsp:spPr>
        <a:xfrm>
          <a:off x="3379123" y="1977830"/>
          <a:ext cx="1259737" cy="36821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The Great Escape &amp; Splashwater</a:t>
          </a:r>
        </a:p>
      </dsp:txBody>
      <dsp:txXfrm>
        <a:off x="3379123" y="1977830"/>
        <a:ext cx="1259737" cy="368219"/>
      </dsp:txXfrm>
    </dsp:sp>
    <dsp:sp modelId="{C45203C8-CD09-7D49-BE4D-0D02ECF86329}">
      <dsp:nvSpPr>
        <dsp:cNvPr id="0" name=""/>
        <dsp:cNvSpPr/>
      </dsp:nvSpPr>
      <dsp:spPr>
        <a:xfrm rot="16796135">
          <a:off x="726473" y="3091535"/>
          <a:ext cx="805787" cy="10042"/>
        </a:xfrm>
        <a:custGeom>
          <a:avLst/>
          <a:gdLst/>
          <a:ahLst/>
          <a:cxnLst/>
          <a:rect l="0" t="0" r="0" b="0"/>
          <a:pathLst>
            <a:path>
              <a:moveTo>
                <a:pt x="0" y="5021"/>
              </a:moveTo>
              <a:lnTo>
                <a:pt x="805787" y="5021"/>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6796135">
        <a:off x="1109222" y="3076412"/>
        <a:ext cx="40289" cy="40289"/>
      </dsp:txXfrm>
    </dsp:sp>
    <dsp:sp modelId="{BDBA573E-1C96-4C42-8BB5-6B06C9795822}">
      <dsp:nvSpPr>
        <dsp:cNvPr id="0" name=""/>
        <dsp:cNvSpPr/>
      </dsp:nvSpPr>
      <dsp:spPr>
        <a:xfrm>
          <a:off x="1198882" y="2495298"/>
          <a:ext cx="817628" cy="40881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a:cs typeface="Times New Roman"/>
            </a:rPr>
            <a:t>South</a:t>
          </a:r>
        </a:p>
      </dsp:txBody>
      <dsp:txXfrm>
        <a:off x="1198882" y="2495298"/>
        <a:ext cx="817628" cy="408814"/>
      </dsp:txXfrm>
    </dsp:sp>
    <dsp:sp modelId="{78DF142F-2362-734B-BCBA-599588A29AB3}">
      <dsp:nvSpPr>
        <dsp:cNvPr id="0" name=""/>
        <dsp:cNvSpPr/>
      </dsp:nvSpPr>
      <dsp:spPr>
        <a:xfrm rot="21289753">
          <a:off x="2013727" y="2633030"/>
          <a:ext cx="1368179" cy="10042"/>
        </a:xfrm>
        <a:custGeom>
          <a:avLst/>
          <a:gdLst/>
          <a:ahLst/>
          <a:cxnLst/>
          <a:rect l="0" t="0" r="0" b="0"/>
          <a:pathLst>
            <a:path>
              <a:moveTo>
                <a:pt x="0" y="5021"/>
              </a:moveTo>
              <a:lnTo>
                <a:pt x="1368179" y="5021"/>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21289753">
        <a:off x="2663613" y="2603847"/>
        <a:ext cx="68408" cy="68408"/>
      </dsp:txXfrm>
    </dsp:sp>
    <dsp:sp modelId="{52036437-487A-EF45-B96F-34B93A273909}">
      <dsp:nvSpPr>
        <dsp:cNvPr id="0" name=""/>
        <dsp:cNvSpPr/>
      </dsp:nvSpPr>
      <dsp:spPr>
        <a:xfrm>
          <a:off x="3379123" y="2407372"/>
          <a:ext cx="1259737" cy="33805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Fiesta Texas</a:t>
          </a:r>
        </a:p>
      </dsp:txBody>
      <dsp:txXfrm>
        <a:off x="3379123" y="2407372"/>
        <a:ext cx="1259737" cy="338052"/>
      </dsp:txXfrm>
    </dsp:sp>
    <dsp:sp modelId="{F5354084-31DC-A54B-BC7C-E7CA488A5306}">
      <dsp:nvSpPr>
        <dsp:cNvPr id="0" name=""/>
        <dsp:cNvSpPr/>
      </dsp:nvSpPr>
      <dsp:spPr>
        <a:xfrm rot="691369">
          <a:off x="2002497" y="2833579"/>
          <a:ext cx="1390639" cy="10042"/>
        </a:xfrm>
        <a:custGeom>
          <a:avLst/>
          <a:gdLst/>
          <a:ahLst/>
          <a:cxnLst/>
          <a:rect l="0" t="0" r="0" b="0"/>
          <a:pathLst>
            <a:path>
              <a:moveTo>
                <a:pt x="0" y="5021"/>
              </a:moveTo>
              <a:lnTo>
                <a:pt x="1390639" y="5021"/>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691369">
        <a:off x="2663051" y="2803835"/>
        <a:ext cx="69531" cy="69531"/>
      </dsp:txXfrm>
    </dsp:sp>
    <dsp:sp modelId="{0D6026CD-C10F-E94C-B754-6BEFA6D61D44}">
      <dsp:nvSpPr>
        <dsp:cNvPr id="0" name=""/>
        <dsp:cNvSpPr/>
      </dsp:nvSpPr>
      <dsp:spPr>
        <a:xfrm>
          <a:off x="3379123" y="2806747"/>
          <a:ext cx="1259737" cy="34149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Hurricane Harbor</a:t>
          </a:r>
        </a:p>
      </dsp:txBody>
      <dsp:txXfrm>
        <a:off x="3379123" y="2806747"/>
        <a:ext cx="1259737" cy="341499"/>
      </dsp:txXfrm>
    </dsp:sp>
    <dsp:sp modelId="{E6916BFE-8971-A043-BCDD-71E2EA9385FE}">
      <dsp:nvSpPr>
        <dsp:cNvPr id="0" name=""/>
        <dsp:cNvSpPr/>
      </dsp:nvSpPr>
      <dsp:spPr>
        <a:xfrm rot="1595264">
          <a:off x="1935943" y="3035674"/>
          <a:ext cx="1523747" cy="10042"/>
        </a:xfrm>
        <a:custGeom>
          <a:avLst/>
          <a:gdLst/>
          <a:ahLst/>
          <a:cxnLst/>
          <a:rect l="0" t="0" r="0" b="0"/>
          <a:pathLst>
            <a:path>
              <a:moveTo>
                <a:pt x="0" y="5021"/>
              </a:moveTo>
              <a:lnTo>
                <a:pt x="1523747" y="5021"/>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595264">
        <a:off x="2659723" y="3002601"/>
        <a:ext cx="76187" cy="76187"/>
      </dsp:txXfrm>
    </dsp:sp>
    <dsp:sp modelId="{F743E2C1-42D6-D147-950F-CE5A0BBE83D4}">
      <dsp:nvSpPr>
        <dsp:cNvPr id="0" name=""/>
        <dsp:cNvSpPr/>
      </dsp:nvSpPr>
      <dsp:spPr>
        <a:xfrm>
          <a:off x="3379123" y="3209568"/>
          <a:ext cx="1259737" cy="34423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Over Georgia</a:t>
          </a:r>
        </a:p>
      </dsp:txBody>
      <dsp:txXfrm>
        <a:off x="3379123" y="3209568"/>
        <a:ext cx="1259737" cy="344234"/>
      </dsp:txXfrm>
    </dsp:sp>
    <dsp:sp modelId="{159FE643-740D-2C40-8D6F-5DBD331BB127}">
      <dsp:nvSpPr>
        <dsp:cNvPr id="0" name=""/>
        <dsp:cNvSpPr/>
      </dsp:nvSpPr>
      <dsp:spPr>
        <a:xfrm rot="2318104">
          <a:off x="1825621" y="3239246"/>
          <a:ext cx="1744391" cy="10042"/>
        </a:xfrm>
        <a:custGeom>
          <a:avLst/>
          <a:gdLst/>
          <a:ahLst/>
          <a:cxnLst/>
          <a:rect l="0" t="0" r="0" b="0"/>
          <a:pathLst>
            <a:path>
              <a:moveTo>
                <a:pt x="0" y="5021"/>
              </a:moveTo>
              <a:lnTo>
                <a:pt x="1744391" y="5021"/>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rot="2318104">
        <a:off x="2654207" y="3200657"/>
        <a:ext cx="87219" cy="87219"/>
      </dsp:txXfrm>
    </dsp:sp>
    <dsp:sp modelId="{DC3C8429-BA41-084F-843D-7940B17D70B7}">
      <dsp:nvSpPr>
        <dsp:cNvPr id="0" name=""/>
        <dsp:cNvSpPr/>
      </dsp:nvSpPr>
      <dsp:spPr>
        <a:xfrm>
          <a:off x="3379123" y="3615124"/>
          <a:ext cx="1259737" cy="34741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Over Texas</a:t>
          </a:r>
        </a:p>
      </dsp:txBody>
      <dsp:txXfrm>
        <a:off x="3379123" y="3615124"/>
        <a:ext cx="1259737" cy="347410"/>
      </dsp:txXfrm>
    </dsp:sp>
    <dsp:sp modelId="{BC000007-66EF-B148-9592-E8585A47574D}">
      <dsp:nvSpPr>
        <dsp:cNvPr id="0" name=""/>
        <dsp:cNvSpPr/>
      </dsp:nvSpPr>
      <dsp:spPr>
        <a:xfrm rot="2864032">
          <a:off x="1684836" y="3444318"/>
          <a:ext cx="2025961" cy="10042"/>
        </a:xfrm>
        <a:custGeom>
          <a:avLst/>
          <a:gdLst/>
          <a:ahLst/>
          <a:cxnLst/>
          <a:rect l="0" t="0" r="0" b="0"/>
          <a:pathLst>
            <a:path>
              <a:moveTo>
                <a:pt x="0" y="5021"/>
              </a:moveTo>
              <a:lnTo>
                <a:pt x="2025961" y="5021"/>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kern="1200"/>
        </a:p>
      </dsp:txBody>
      <dsp:txXfrm rot="2864032">
        <a:off x="2647168" y="3398691"/>
        <a:ext cx="101298" cy="101298"/>
      </dsp:txXfrm>
    </dsp:sp>
    <dsp:sp modelId="{7C4E2696-7259-A149-BE37-2CB12B1B74D7}">
      <dsp:nvSpPr>
        <dsp:cNvPr id="0" name=""/>
        <dsp:cNvSpPr/>
      </dsp:nvSpPr>
      <dsp:spPr>
        <a:xfrm>
          <a:off x="3379123" y="4023857"/>
          <a:ext cx="1259737" cy="35023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White Water</a:t>
          </a:r>
        </a:p>
      </dsp:txBody>
      <dsp:txXfrm>
        <a:off x="3379123" y="4023857"/>
        <a:ext cx="1259737" cy="350235"/>
      </dsp:txXfrm>
    </dsp:sp>
    <dsp:sp modelId="{8AC061D3-BD03-7B4D-8741-B119825A4A79}">
      <dsp:nvSpPr>
        <dsp:cNvPr id="0" name=""/>
        <dsp:cNvSpPr/>
      </dsp:nvSpPr>
      <dsp:spPr>
        <a:xfrm rot="4695936">
          <a:off x="787556" y="3823053"/>
          <a:ext cx="683620" cy="10042"/>
        </a:xfrm>
        <a:custGeom>
          <a:avLst/>
          <a:gdLst/>
          <a:ahLst/>
          <a:cxnLst/>
          <a:rect l="0" t="0" r="0" b="0"/>
          <a:pathLst>
            <a:path>
              <a:moveTo>
                <a:pt x="0" y="5021"/>
              </a:moveTo>
              <a:lnTo>
                <a:pt x="683620" y="5021"/>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4695936">
        <a:off x="1112276" y="3810984"/>
        <a:ext cx="34181" cy="34181"/>
      </dsp:txXfrm>
    </dsp:sp>
    <dsp:sp modelId="{D84CDC9E-C5B1-8A41-B5BC-4C082B878B52}">
      <dsp:nvSpPr>
        <dsp:cNvPr id="0" name=""/>
        <dsp:cNvSpPr/>
      </dsp:nvSpPr>
      <dsp:spPr>
        <a:xfrm>
          <a:off x="1198882" y="3958334"/>
          <a:ext cx="817628" cy="40881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a:cs typeface="Times New Roman"/>
            </a:rPr>
            <a:t>Mid-West</a:t>
          </a:r>
        </a:p>
      </dsp:txBody>
      <dsp:txXfrm>
        <a:off x="1198882" y="3958334"/>
        <a:ext cx="817628" cy="408814"/>
      </dsp:txXfrm>
    </dsp:sp>
    <dsp:sp modelId="{89AA93FA-CE42-C745-B310-988397329580}">
      <dsp:nvSpPr>
        <dsp:cNvPr id="0" name=""/>
        <dsp:cNvSpPr/>
      </dsp:nvSpPr>
      <dsp:spPr>
        <a:xfrm rot="1094316">
          <a:off x="1980473" y="4382231"/>
          <a:ext cx="1434688" cy="10042"/>
        </a:xfrm>
        <a:custGeom>
          <a:avLst/>
          <a:gdLst/>
          <a:ahLst/>
          <a:cxnLst/>
          <a:rect l="0" t="0" r="0" b="0"/>
          <a:pathLst>
            <a:path>
              <a:moveTo>
                <a:pt x="0" y="5021"/>
              </a:moveTo>
              <a:lnTo>
                <a:pt x="1434688" y="5021"/>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94316">
        <a:off x="2661950" y="4351385"/>
        <a:ext cx="71734" cy="71734"/>
      </dsp:txXfrm>
    </dsp:sp>
    <dsp:sp modelId="{824A66FD-109A-8847-9768-CBB81A977169}">
      <dsp:nvSpPr>
        <dsp:cNvPr id="0" name=""/>
        <dsp:cNvSpPr/>
      </dsp:nvSpPr>
      <dsp:spPr>
        <a:xfrm>
          <a:off x="3379123" y="4435415"/>
          <a:ext cx="1259737" cy="35269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Great America</a:t>
          </a:r>
        </a:p>
      </dsp:txBody>
      <dsp:txXfrm>
        <a:off x="3379123" y="4435415"/>
        <a:ext cx="1259737" cy="352696"/>
      </dsp:txXfrm>
    </dsp:sp>
    <dsp:sp modelId="{0A4879FE-DBB3-5144-931D-3D856C1EB076}">
      <dsp:nvSpPr>
        <dsp:cNvPr id="0" name=""/>
        <dsp:cNvSpPr/>
      </dsp:nvSpPr>
      <dsp:spPr>
        <a:xfrm rot="1943190">
          <a:off x="1891017" y="4589865"/>
          <a:ext cx="1613600" cy="10042"/>
        </a:xfrm>
        <a:custGeom>
          <a:avLst/>
          <a:gdLst/>
          <a:ahLst/>
          <a:cxnLst/>
          <a:rect l="0" t="0" r="0" b="0"/>
          <a:pathLst>
            <a:path>
              <a:moveTo>
                <a:pt x="0" y="5021"/>
              </a:moveTo>
              <a:lnTo>
                <a:pt x="1613600" y="5021"/>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943190">
        <a:off x="2657477" y="4554546"/>
        <a:ext cx="80680" cy="80680"/>
      </dsp:txXfrm>
    </dsp:sp>
    <dsp:sp modelId="{D0C0BBCF-6605-1747-8DD3-8E2464C4303B}">
      <dsp:nvSpPr>
        <dsp:cNvPr id="0" name=""/>
        <dsp:cNvSpPr/>
      </dsp:nvSpPr>
      <dsp:spPr>
        <a:xfrm>
          <a:off x="3379123" y="4849433"/>
          <a:ext cx="1259737" cy="35519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St. Louis </a:t>
          </a:r>
        </a:p>
      </dsp:txBody>
      <dsp:txXfrm>
        <a:off x="3379123" y="4849433"/>
        <a:ext cx="1259737" cy="355194"/>
      </dsp:txXfrm>
    </dsp:sp>
    <dsp:sp modelId="{4D4B57EC-EAFB-DC49-A05A-2944053F13BA}">
      <dsp:nvSpPr>
        <dsp:cNvPr id="0" name=""/>
        <dsp:cNvSpPr/>
      </dsp:nvSpPr>
      <dsp:spPr>
        <a:xfrm rot="5143244">
          <a:off x="197743" y="4417413"/>
          <a:ext cx="1863247" cy="10042"/>
        </a:xfrm>
        <a:custGeom>
          <a:avLst/>
          <a:gdLst/>
          <a:ahLst/>
          <a:cxnLst/>
          <a:rect l="0" t="0" r="0" b="0"/>
          <a:pathLst>
            <a:path>
              <a:moveTo>
                <a:pt x="0" y="5021"/>
              </a:moveTo>
              <a:lnTo>
                <a:pt x="1863247" y="5021"/>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rot="5143244">
        <a:off x="1082786" y="4375854"/>
        <a:ext cx="93162" cy="93162"/>
      </dsp:txXfrm>
    </dsp:sp>
    <dsp:sp modelId="{659A4C7C-9BCE-D44E-B164-E39E26EB9A03}">
      <dsp:nvSpPr>
        <dsp:cNvPr id="0" name=""/>
        <dsp:cNvSpPr/>
      </dsp:nvSpPr>
      <dsp:spPr>
        <a:xfrm>
          <a:off x="1198882" y="5147054"/>
          <a:ext cx="817628" cy="40881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a:cs typeface="Times New Roman"/>
            </a:rPr>
            <a:t>West</a:t>
          </a:r>
        </a:p>
      </dsp:txBody>
      <dsp:txXfrm>
        <a:off x="1198882" y="5147054"/>
        <a:ext cx="817628" cy="408814"/>
      </dsp:txXfrm>
    </dsp:sp>
    <dsp:sp modelId="{578339C5-D4E2-9F4C-99DB-D0DA0DF84C22}">
      <dsp:nvSpPr>
        <dsp:cNvPr id="0" name=""/>
        <dsp:cNvSpPr/>
      </dsp:nvSpPr>
      <dsp:spPr>
        <a:xfrm rot="235148">
          <a:off x="2014914" y="5393116"/>
          <a:ext cx="1365805" cy="10042"/>
        </a:xfrm>
        <a:custGeom>
          <a:avLst/>
          <a:gdLst/>
          <a:ahLst/>
          <a:cxnLst/>
          <a:rect l="0" t="0" r="0" b="0"/>
          <a:pathLst>
            <a:path>
              <a:moveTo>
                <a:pt x="0" y="5021"/>
              </a:moveTo>
              <a:lnTo>
                <a:pt x="1365805" y="5021"/>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235148">
        <a:off x="2663672" y="5363992"/>
        <a:ext cx="68290" cy="68290"/>
      </dsp:txXfrm>
    </dsp:sp>
    <dsp:sp modelId="{09B83502-4E4A-FB4D-8608-CA6662037979}">
      <dsp:nvSpPr>
        <dsp:cNvPr id="0" name=""/>
        <dsp:cNvSpPr/>
      </dsp:nvSpPr>
      <dsp:spPr>
        <a:xfrm>
          <a:off x="3379123" y="5265950"/>
          <a:ext cx="1259737" cy="35772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Discovery Kingdom</a:t>
          </a:r>
        </a:p>
      </dsp:txBody>
      <dsp:txXfrm>
        <a:off x="3379123" y="5265950"/>
        <a:ext cx="1259737" cy="357724"/>
      </dsp:txXfrm>
    </dsp:sp>
    <dsp:sp modelId="{CAB22982-BE21-A741-BF56-E3EAB466D1A1}">
      <dsp:nvSpPr>
        <dsp:cNvPr id="0" name=""/>
        <dsp:cNvSpPr/>
      </dsp:nvSpPr>
      <dsp:spPr>
        <a:xfrm rot="1238857">
          <a:off x="1969745" y="5603173"/>
          <a:ext cx="1456144" cy="10042"/>
        </a:xfrm>
        <a:custGeom>
          <a:avLst/>
          <a:gdLst/>
          <a:ahLst/>
          <a:cxnLst/>
          <a:rect l="0" t="0" r="0" b="0"/>
          <a:pathLst>
            <a:path>
              <a:moveTo>
                <a:pt x="0" y="5021"/>
              </a:moveTo>
              <a:lnTo>
                <a:pt x="1456144" y="5021"/>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238857">
        <a:off x="2661413" y="5571790"/>
        <a:ext cx="72807" cy="72807"/>
      </dsp:txXfrm>
    </dsp:sp>
    <dsp:sp modelId="{77C3DE4F-9DBF-164B-945A-9988068F95DA}">
      <dsp:nvSpPr>
        <dsp:cNvPr id="0" name=""/>
        <dsp:cNvSpPr/>
      </dsp:nvSpPr>
      <dsp:spPr>
        <a:xfrm>
          <a:off x="3379123" y="5684997"/>
          <a:ext cx="1259737" cy="35985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Hurricane Harbor</a:t>
          </a:r>
        </a:p>
      </dsp:txBody>
      <dsp:txXfrm>
        <a:off x="3379123" y="5684997"/>
        <a:ext cx="1259737" cy="359858"/>
      </dsp:txXfrm>
    </dsp:sp>
    <dsp:sp modelId="{5830FBF9-5498-0D4C-AB77-4C7A2566D1D5}">
      <dsp:nvSpPr>
        <dsp:cNvPr id="0" name=""/>
        <dsp:cNvSpPr/>
      </dsp:nvSpPr>
      <dsp:spPr>
        <a:xfrm rot="2068681">
          <a:off x="1871334" y="5814304"/>
          <a:ext cx="1652965" cy="10042"/>
        </a:xfrm>
        <a:custGeom>
          <a:avLst/>
          <a:gdLst/>
          <a:ahLst/>
          <a:cxnLst/>
          <a:rect l="0" t="0" r="0" b="0"/>
          <a:pathLst>
            <a:path>
              <a:moveTo>
                <a:pt x="0" y="5021"/>
              </a:moveTo>
              <a:lnTo>
                <a:pt x="1652965" y="5021"/>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2068681">
        <a:off x="2656493" y="5778001"/>
        <a:ext cx="82648" cy="82648"/>
      </dsp:txXfrm>
    </dsp:sp>
    <dsp:sp modelId="{90CCA504-0A3C-2142-ABD7-B8F1DF88E080}">
      <dsp:nvSpPr>
        <dsp:cNvPr id="0" name=""/>
        <dsp:cNvSpPr/>
      </dsp:nvSpPr>
      <dsp:spPr>
        <a:xfrm>
          <a:off x="3379123" y="6106178"/>
          <a:ext cx="1259737" cy="36202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Magic Mountain </a:t>
          </a:r>
        </a:p>
      </dsp:txBody>
      <dsp:txXfrm>
        <a:off x="3379123" y="6106178"/>
        <a:ext cx="1259737" cy="362021"/>
      </dsp:txXfrm>
    </dsp:sp>
    <dsp:sp modelId="{41BE96A0-D843-CC43-8D61-5E5923E66EEE}">
      <dsp:nvSpPr>
        <dsp:cNvPr id="0" name=""/>
        <dsp:cNvSpPr/>
      </dsp:nvSpPr>
      <dsp:spPr>
        <a:xfrm rot="5247798">
          <a:off x="-441279" y="5057494"/>
          <a:ext cx="3141293" cy="10042"/>
        </a:xfrm>
        <a:custGeom>
          <a:avLst/>
          <a:gdLst/>
          <a:ahLst/>
          <a:cxnLst/>
          <a:rect l="0" t="0" r="0" b="0"/>
          <a:pathLst>
            <a:path>
              <a:moveTo>
                <a:pt x="0" y="5021"/>
              </a:moveTo>
              <a:lnTo>
                <a:pt x="3141293" y="5021"/>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rot="5247798">
        <a:off x="1050834" y="4983983"/>
        <a:ext cx="157064" cy="157064"/>
      </dsp:txXfrm>
    </dsp:sp>
    <dsp:sp modelId="{732D7478-0F03-3C4F-BEA1-AF47F6D3E177}">
      <dsp:nvSpPr>
        <dsp:cNvPr id="0" name=""/>
        <dsp:cNvSpPr/>
      </dsp:nvSpPr>
      <dsp:spPr>
        <a:xfrm>
          <a:off x="1198882" y="6427216"/>
          <a:ext cx="817628" cy="40881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a:cs typeface="Times New Roman"/>
            </a:rPr>
            <a:t>International</a:t>
          </a:r>
        </a:p>
      </dsp:txBody>
      <dsp:txXfrm>
        <a:off x="1198882" y="6427216"/>
        <a:ext cx="817628" cy="408814"/>
      </dsp:txXfrm>
    </dsp:sp>
    <dsp:sp modelId="{8BE41AF1-8440-4C4D-9D4B-5B88C5037C12}">
      <dsp:nvSpPr>
        <dsp:cNvPr id="0" name=""/>
        <dsp:cNvSpPr/>
      </dsp:nvSpPr>
      <dsp:spPr>
        <a:xfrm rot="201614">
          <a:off x="2015338" y="6666604"/>
          <a:ext cx="1364958" cy="10042"/>
        </a:xfrm>
        <a:custGeom>
          <a:avLst/>
          <a:gdLst/>
          <a:ahLst/>
          <a:cxnLst/>
          <a:rect l="0" t="0" r="0" b="0"/>
          <a:pathLst>
            <a:path>
              <a:moveTo>
                <a:pt x="0" y="5021"/>
              </a:moveTo>
              <a:lnTo>
                <a:pt x="1364958" y="5021"/>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201614">
        <a:off x="2663693" y="6637502"/>
        <a:ext cx="68247" cy="68247"/>
      </dsp:txXfrm>
    </dsp:sp>
    <dsp:sp modelId="{CBFFF3B6-61C0-5340-AAE4-43FFAD48FC5D}">
      <dsp:nvSpPr>
        <dsp:cNvPr id="0" name=""/>
        <dsp:cNvSpPr/>
      </dsp:nvSpPr>
      <dsp:spPr>
        <a:xfrm>
          <a:off x="3379123" y="6529522"/>
          <a:ext cx="1259737" cy="36421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La Ronde</a:t>
          </a:r>
        </a:p>
      </dsp:txBody>
      <dsp:txXfrm>
        <a:off x="3379123" y="6529522"/>
        <a:ext cx="1259737" cy="364212"/>
      </dsp:txXfrm>
    </dsp:sp>
    <dsp:sp modelId="{5532D74F-1541-D546-B09E-62E7DFC12FF6}">
      <dsp:nvSpPr>
        <dsp:cNvPr id="0" name=""/>
        <dsp:cNvSpPr/>
      </dsp:nvSpPr>
      <dsp:spPr>
        <a:xfrm rot="1223772">
          <a:off x="1970940" y="6879926"/>
          <a:ext cx="1453754" cy="10042"/>
        </a:xfrm>
        <a:custGeom>
          <a:avLst/>
          <a:gdLst/>
          <a:ahLst/>
          <a:cxnLst/>
          <a:rect l="0" t="0" r="0" b="0"/>
          <a:pathLst>
            <a:path>
              <a:moveTo>
                <a:pt x="0" y="5021"/>
              </a:moveTo>
              <a:lnTo>
                <a:pt x="1453754" y="5021"/>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223772">
        <a:off x="2661473" y="6848603"/>
        <a:ext cx="72687" cy="72687"/>
      </dsp:txXfrm>
    </dsp:sp>
    <dsp:sp modelId="{4D4EB790-841A-8E44-90E5-9DFF36095F1E}">
      <dsp:nvSpPr>
        <dsp:cNvPr id="0" name=""/>
        <dsp:cNvSpPr/>
      </dsp:nvSpPr>
      <dsp:spPr>
        <a:xfrm>
          <a:off x="3379123" y="6955057"/>
          <a:ext cx="1259737" cy="36642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Mexico</a:t>
          </a:r>
        </a:p>
      </dsp:txBody>
      <dsp:txXfrm>
        <a:off x="3379123" y="6955057"/>
        <a:ext cx="1259737" cy="36642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35</Pages>
  <Words>6219</Words>
  <Characters>35452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5</cp:revision>
  <dcterms:created xsi:type="dcterms:W3CDTF">2013-03-27T13:17:00Z</dcterms:created>
  <dcterms:modified xsi:type="dcterms:W3CDTF">2013-04-15T22:28:00Z</dcterms:modified>
</cp:coreProperties>
</file>